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6" w:rsidRPr="0054466A" w:rsidRDefault="00C35E96">
      <w:pPr>
        <w:rPr>
          <w:rFonts w:ascii="Century Gothic" w:hAnsi="Century Gothic"/>
          <w:color w:val="09A718"/>
          <w:sz w:val="32"/>
          <w:szCs w:val="32"/>
        </w:rPr>
      </w:pPr>
      <w:proofErr w:type="gramStart"/>
      <w:r w:rsidRPr="0054466A">
        <w:rPr>
          <w:rFonts w:ascii="Century Gothic" w:hAnsi="Century Gothic"/>
          <w:color w:val="09A718"/>
          <w:sz w:val="32"/>
          <w:szCs w:val="32"/>
        </w:rPr>
        <w:t xml:space="preserve">Leapfrogs </w:t>
      </w:r>
      <w:proofErr w:type="spellStart"/>
      <w:r w:rsidRPr="0054466A">
        <w:rPr>
          <w:rFonts w:ascii="Century Gothic" w:hAnsi="Century Gothic"/>
          <w:color w:val="09A718"/>
          <w:sz w:val="32"/>
          <w:szCs w:val="32"/>
        </w:rPr>
        <w:t>Pre school</w:t>
      </w:r>
      <w:proofErr w:type="spellEnd"/>
      <w:r w:rsidR="0054466A">
        <w:rPr>
          <w:rFonts w:ascii="Century Gothic" w:hAnsi="Century Gothic"/>
          <w:color w:val="09A718"/>
          <w:sz w:val="32"/>
          <w:szCs w:val="32"/>
        </w:rPr>
        <w:t xml:space="preserve"> and Out of School Club</w:t>
      </w:r>
      <w:r w:rsidR="0054466A">
        <w:rPr>
          <w:rFonts w:ascii="Century Gothic" w:hAnsi="Century Gothic"/>
          <w:color w:val="09A718"/>
          <w:sz w:val="32"/>
          <w:szCs w:val="32"/>
        </w:rPr>
        <w:tab/>
      </w:r>
      <w:r w:rsidR="0054466A">
        <w:rPr>
          <w:rFonts w:ascii="Century Gothic" w:hAnsi="Century Gothic"/>
          <w:color w:val="09A718"/>
          <w:sz w:val="32"/>
          <w:szCs w:val="32"/>
        </w:rPr>
        <w:tab/>
      </w:r>
      <w:r w:rsidR="0054466A">
        <w:rPr>
          <w:rFonts w:ascii="Century Gothic" w:hAnsi="Century Gothic"/>
          <w:color w:val="09A718"/>
          <w:sz w:val="32"/>
          <w:szCs w:val="32"/>
        </w:rPr>
        <w:tab/>
      </w:r>
      <w:r w:rsidR="0054466A">
        <w:rPr>
          <w:rFonts w:ascii="Century Gothic" w:hAnsi="Century Gothic"/>
          <w:color w:val="09A718"/>
          <w:sz w:val="32"/>
          <w:szCs w:val="32"/>
        </w:rPr>
        <w:tab/>
        <w:t xml:space="preserve">    </w:t>
      </w:r>
      <w:r w:rsidR="00306EF0" w:rsidRPr="0054466A">
        <w:rPr>
          <w:rFonts w:ascii="Century Gothic" w:hAnsi="Century Gothic"/>
          <w:color w:val="09A718"/>
          <w:sz w:val="32"/>
          <w:szCs w:val="32"/>
        </w:rPr>
        <w:t>33.</w:t>
      </w:r>
      <w:proofErr w:type="gramEnd"/>
    </w:p>
    <w:p w:rsidR="006908ED" w:rsidRPr="0054466A" w:rsidRDefault="00C33BA9" w:rsidP="00306EF0">
      <w:pPr>
        <w:jc w:val="center"/>
        <w:rPr>
          <w:rFonts w:ascii="Century Gothic" w:hAnsi="Century Gothic"/>
          <w:sz w:val="40"/>
          <w:szCs w:val="40"/>
        </w:rPr>
      </w:pPr>
      <w:r w:rsidRPr="0054466A">
        <w:rPr>
          <w:rFonts w:ascii="Century Gothic" w:hAnsi="Century Gothic"/>
          <w:sz w:val="40"/>
          <w:szCs w:val="40"/>
        </w:rPr>
        <w:t>Complaints</w:t>
      </w:r>
      <w:r w:rsidR="00C35E96" w:rsidRPr="0054466A">
        <w:rPr>
          <w:rFonts w:ascii="Century Gothic" w:hAnsi="Century Gothic"/>
          <w:sz w:val="40"/>
          <w:szCs w:val="40"/>
        </w:rPr>
        <w:t xml:space="preserve"> and Compliments</w:t>
      </w:r>
      <w:r w:rsidRPr="0054466A">
        <w:rPr>
          <w:rFonts w:ascii="Century Gothic" w:hAnsi="Century Gothic"/>
          <w:sz w:val="40"/>
          <w:szCs w:val="40"/>
        </w:rPr>
        <w:t xml:space="preserve"> </w:t>
      </w:r>
      <w:r w:rsidR="0054466A">
        <w:rPr>
          <w:rFonts w:ascii="Century Gothic" w:hAnsi="Century Gothic"/>
          <w:sz w:val="40"/>
          <w:szCs w:val="40"/>
        </w:rPr>
        <w:t>Policy</w:t>
      </w:r>
    </w:p>
    <w:p w:rsidR="00C33BA9" w:rsidRPr="0054466A" w:rsidRDefault="00C33BA9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 xml:space="preserve">Our </w:t>
      </w:r>
      <w:r w:rsidR="0054466A">
        <w:rPr>
          <w:rFonts w:ascii="Century Gothic" w:hAnsi="Century Gothic" w:cs="Tahoma"/>
          <w:sz w:val="20"/>
          <w:szCs w:val="20"/>
        </w:rPr>
        <w:t>setting</w:t>
      </w:r>
      <w:r w:rsidRPr="0054466A">
        <w:rPr>
          <w:rFonts w:ascii="Century Gothic" w:hAnsi="Century Gothic" w:cs="Tahoma"/>
          <w:sz w:val="20"/>
          <w:szCs w:val="20"/>
        </w:rPr>
        <w:t xml:space="preserve"> believes that children and parents are entitled to expect courtesy and prompt, careful attention to their needs and wishes. We welcome suggestions on how to improve our </w:t>
      </w:r>
      <w:proofErr w:type="spellStart"/>
      <w:r w:rsidRPr="0054466A">
        <w:rPr>
          <w:rFonts w:ascii="Century Gothic" w:hAnsi="Century Gothic" w:cs="Tahoma"/>
          <w:sz w:val="20"/>
          <w:szCs w:val="20"/>
        </w:rPr>
        <w:t>pre school</w:t>
      </w:r>
      <w:proofErr w:type="spellEnd"/>
      <w:r w:rsidRPr="0054466A">
        <w:rPr>
          <w:rFonts w:ascii="Century Gothic" w:hAnsi="Century Gothic" w:cs="Tahoma"/>
          <w:sz w:val="20"/>
          <w:szCs w:val="20"/>
        </w:rPr>
        <w:t xml:space="preserve"> and will give prompt and serious attention to any concerns about the running of the </w:t>
      </w:r>
      <w:proofErr w:type="spellStart"/>
      <w:proofErr w:type="gramStart"/>
      <w:r w:rsidRPr="0054466A">
        <w:rPr>
          <w:rFonts w:ascii="Century Gothic" w:hAnsi="Century Gothic" w:cs="Tahoma"/>
          <w:sz w:val="20"/>
          <w:szCs w:val="20"/>
        </w:rPr>
        <w:t>pre school</w:t>
      </w:r>
      <w:proofErr w:type="spellEnd"/>
      <w:proofErr w:type="gramEnd"/>
      <w:r w:rsidRPr="0054466A">
        <w:rPr>
          <w:rFonts w:ascii="Century Gothic" w:hAnsi="Century Gothic" w:cs="Tahoma"/>
          <w:sz w:val="20"/>
          <w:szCs w:val="20"/>
        </w:rPr>
        <w:t>. We anticipate that most concerns will be resolved quickly by an informal approach to the appropriate member of staff. If this does not achieve the desired result, we have a set of procedures for dealing with concerns.</w:t>
      </w:r>
    </w:p>
    <w:p w:rsidR="00C33BA9" w:rsidRPr="0054466A" w:rsidRDefault="006818CF" w:rsidP="006818CF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 xml:space="preserve">Any parent who has a complaint or a concern should talk to </w:t>
      </w:r>
      <w:r w:rsidR="00306EF0" w:rsidRPr="0054466A">
        <w:rPr>
          <w:rFonts w:ascii="Century Gothic" w:hAnsi="Century Gothic" w:cs="Tahoma"/>
          <w:sz w:val="20"/>
          <w:szCs w:val="20"/>
        </w:rPr>
        <w:t>th</w:t>
      </w:r>
      <w:r w:rsidR="003E63B8" w:rsidRPr="0054466A">
        <w:rPr>
          <w:rFonts w:ascii="Century Gothic" w:hAnsi="Century Gothic" w:cs="Tahoma"/>
          <w:sz w:val="20"/>
          <w:szCs w:val="20"/>
        </w:rPr>
        <w:t xml:space="preserve">e </w:t>
      </w:r>
      <w:r w:rsidR="0054466A">
        <w:rPr>
          <w:rFonts w:ascii="Century Gothic" w:hAnsi="Century Gothic" w:cs="Tahoma"/>
          <w:sz w:val="20"/>
          <w:szCs w:val="20"/>
        </w:rPr>
        <w:t>manager</w:t>
      </w:r>
      <w:r w:rsidR="003E63B8" w:rsidRPr="0054466A">
        <w:rPr>
          <w:rFonts w:ascii="Century Gothic" w:hAnsi="Century Gothic" w:cs="Tahoma"/>
          <w:sz w:val="20"/>
          <w:szCs w:val="20"/>
        </w:rPr>
        <w:t>, Gail Barrow</w:t>
      </w:r>
      <w:r w:rsidR="00306EF0" w:rsidRPr="0054466A">
        <w:rPr>
          <w:rFonts w:ascii="Century Gothic" w:hAnsi="Century Gothic" w:cs="Tahoma"/>
          <w:sz w:val="20"/>
          <w:szCs w:val="20"/>
        </w:rPr>
        <w:t xml:space="preserve"> or a deputy in her abs</w:t>
      </w:r>
      <w:r w:rsidR="003E63B8" w:rsidRPr="0054466A">
        <w:rPr>
          <w:rFonts w:ascii="Century Gothic" w:hAnsi="Century Gothic" w:cs="Tahoma"/>
          <w:sz w:val="20"/>
          <w:szCs w:val="20"/>
        </w:rPr>
        <w:t>ence. Contact Number 07805577520</w:t>
      </w:r>
      <w:r w:rsidR="00306EF0" w:rsidRPr="0054466A">
        <w:rPr>
          <w:rFonts w:ascii="Century Gothic" w:hAnsi="Century Gothic" w:cs="Tahoma"/>
          <w:sz w:val="20"/>
          <w:szCs w:val="20"/>
        </w:rPr>
        <w:t>.</w:t>
      </w:r>
    </w:p>
    <w:p w:rsidR="006818CF" w:rsidRPr="0054466A" w:rsidRDefault="006818CF" w:rsidP="006818CF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If this does not have a satisfactory outcome then the complaint should be put in wr</w:t>
      </w:r>
      <w:r w:rsidR="00E409B6" w:rsidRPr="0054466A">
        <w:rPr>
          <w:rFonts w:ascii="Century Gothic" w:hAnsi="Century Gothic" w:cs="Tahoma"/>
          <w:sz w:val="20"/>
          <w:szCs w:val="20"/>
        </w:rPr>
        <w:t>iting to the</w:t>
      </w:r>
      <w:r w:rsidR="0054466A">
        <w:rPr>
          <w:rFonts w:ascii="Century Gothic" w:hAnsi="Century Gothic" w:cs="Tahoma"/>
          <w:sz w:val="20"/>
          <w:szCs w:val="20"/>
        </w:rPr>
        <w:t xml:space="preserve"> manager</w:t>
      </w:r>
      <w:r w:rsidR="00DC566C" w:rsidRPr="0054466A">
        <w:rPr>
          <w:rFonts w:ascii="Century Gothic" w:hAnsi="Century Gothic" w:cs="Tahoma"/>
          <w:sz w:val="20"/>
          <w:szCs w:val="20"/>
        </w:rPr>
        <w:t>/chairperson</w:t>
      </w:r>
      <w:r w:rsidR="00E409B6" w:rsidRPr="0054466A">
        <w:rPr>
          <w:rFonts w:ascii="Century Gothic" w:hAnsi="Century Gothic" w:cs="Tahoma"/>
          <w:sz w:val="20"/>
          <w:szCs w:val="20"/>
        </w:rPr>
        <w:t>.</w:t>
      </w:r>
    </w:p>
    <w:p w:rsidR="00E409B6" w:rsidRPr="0054466A" w:rsidRDefault="00E409B6" w:rsidP="006818CF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The parent can request a further meeting where an agreed written record of the discussion is made.</w:t>
      </w:r>
    </w:p>
    <w:p w:rsidR="00E409B6" w:rsidRPr="0054466A" w:rsidRDefault="00E409B6" w:rsidP="006818CF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 xml:space="preserve">If at this meeting the parent and the </w:t>
      </w:r>
      <w:r w:rsidR="0054466A">
        <w:rPr>
          <w:rFonts w:ascii="Century Gothic" w:hAnsi="Century Gothic" w:cs="Tahoma"/>
          <w:sz w:val="20"/>
          <w:szCs w:val="20"/>
        </w:rPr>
        <w:t>setting</w:t>
      </w:r>
      <w:r w:rsidRPr="0054466A">
        <w:rPr>
          <w:rFonts w:ascii="Century Gothic" w:hAnsi="Century Gothic" w:cs="Tahoma"/>
          <w:sz w:val="20"/>
          <w:szCs w:val="20"/>
        </w:rPr>
        <w:t xml:space="preserve"> cannot reach an agreement, an external mediator is invited to help to settle the complaint.</w:t>
      </w:r>
    </w:p>
    <w:p w:rsidR="00E409B6" w:rsidRPr="0054466A" w:rsidRDefault="00E409B6" w:rsidP="006818CF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Parents may approach OFSTED directly at any stage of this complaints procedure. In addition where there seems to be a possible breach of our registration requirements, it is essential to involve OFSTED.</w:t>
      </w:r>
    </w:p>
    <w:p w:rsidR="00E409B6" w:rsidRPr="0054466A" w:rsidRDefault="00E409B6" w:rsidP="00E409B6">
      <w:pPr>
        <w:rPr>
          <w:rFonts w:ascii="Century Gothic" w:hAnsi="Century Gothic" w:cs="Tahoma"/>
          <w:sz w:val="20"/>
          <w:szCs w:val="20"/>
        </w:rPr>
      </w:pPr>
    </w:p>
    <w:p w:rsidR="00E409B6" w:rsidRPr="0054466A" w:rsidRDefault="00E409B6" w:rsidP="00E409B6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Telephone number for OF</w:t>
      </w:r>
      <w:r w:rsidR="00DC566C" w:rsidRPr="0054466A">
        <w:rPr>
          <w:rFonts w:ascii="Century Gothic" w:hAnsi="Century Gothic" w:cs="Tahoma"/>
          <w:sz w:val="20"/>
          <w:szCs w:val="20"/>
        </w:rPr>
        <w:t>STED               0300 123 1231</w:t>
      </w:r>
    </w:p>
    <w:p w:rsidR="00DC566C" w:rsidRPr="0054466A" w:rsidRDefault="00DC566C" w:rsidP="00E409B6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Ofsted National Business Unit</w:t>
      </w:r>
    </w:p>
    <w:p w:rsidR="00DC566C" w:rsidRPr="0054466A" w:rsidRDefault="00DC566C" w:rsidP="00E409B6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Royal Exchange Building</w:t>
      </w:r>
    </w:p>
    <w:p w:rsidR="00DC566C" w:rsidRPr="0054466A" w:rsidRDefault="00DC566C" w:rsidP="00E409B6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5</w:t>
      </w:r>
      <w:r w:rsidRPr="0054466A">
        <w:rPr>
          <w:rFonts w:ascii="Century Gothic" w:hAnsi="Century Gothic" w:cs="Tahoma"/>
          <w:sz w:val="20"/>
          <w:szCs w:val="20"/>
          <w:vertAlign w:val="superscript"/>
        </w:rPr>
        <w:t>th</w:t>
      </w:r>
      <w:proofErr w:type="gramStart"/>
      <w:r w:rsidRPr="0054466A">
        <w:rPr>
          <w:rFonts w:ascii="Century Gothic" w:hAnsi="Century Gothic" w:cs="Tahoma"/>
          <w:sz w:val="20"/>
          <w:szCs w:val="20"/>
        </w:rPr>
        <w:t>,6</w:t>
      </w:r>
      <w:r w:rsidRPr="0054466A">
        <w:rPr>
          <w:rFonts w:ascii="Century Gothic" w:hAnsi="Century Gothic" w:cs="Tahoma"/>
          <w:sz w:val="20"/>
          <w:szCs w:val="20"/>
          <w:vertAlign w:val="superscript"/>
        </w:rPr>
        <w:t>th</w:t>
      </w:r>
      <w:proofErr w:type="gramEnd"/>
      <w:r w:rsidRPr="0054466A">
        <w:rPr>
          <w:rFonts w:ascii="Century Gothic" w:hAnsi="Century Gothic" w:cs="Tahoma"/>
          <w:sz w:val="20"/>
          <w:szCs w:val="20"/>
        </w:rPr>
        <w:t xml:space="preserve"> and 7</w:t>
      </w:r>
      <w:r w:rsidRPr="0054466A">
        <w:rPr>
          <w:rFonts w:ascii="Century Gothic" w:hAnsi="Century Gothic" w:cs="Tahoma"/>
          <w:sz w:val="20"/>
          <w:szCs w:val="20"/>
          <w:vertAlign w:val="superscript"/>
        </w:rPr>
        <w:t>th</w:t>
      </w:r>
      <w:r w:rsidRPr="0054466A">
        <w:rPr>
          <w:rFonts w:ascii="Century Gothic" w:hAnsi="Century Gothic" w:cs="Tahoma"/>
          <w:sz w:val="20"/>
          <w:szCs w:val="20"/>
        </w:rPr>
        <w:t xml:space="preserve"> Floors</w:t>
      </w:r>
    </w:p>
    <w:p w:rsidR="00DC566C" w:rsidRPr="0054466A" w:rsidRDefault="00DC566C" w:rsidP="00DC566C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Piccadilly Gate</w:t>
      </w:r>
    </w:p>
    <w:p w:rsidR="00DC566C" w:rsidRPr="0054466A" w:rsidRDefault="00DC566C" w:rsidP="00DC566C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Store Street</w:t>
      </w:r>
    </w:p>
    <w:p w:rsidR="00DC566C" w:rsidRPr="0054466A" w:rsidRDefault="00DC566C" w:rsidP="00DC566C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Manchester M1 2WD</w:t>
      </w:r>
    </w:p>
    <w:p w:rsidR="003E63B8" w:rsidRPr="0054466A" w:rsidRDefault="003E63B8" w:rsidP="00DC566C">
      <w:pPr>
        <w:rPr>
          <w:rFonts w:ascii="Century Gothic" w:hAnsi="Century Gothic" w:cs="Tahoma"/>
          <w:sz w:val="20"/>
          <w:szCs w:val="20"/>
        </w:rPr>
      </w:pPr>
    </w:p>
    <w:p w:rsidR="003E63B8" w:rsidRDefault="0054466A" w:rsidP="00DC566C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Policy adopted on: 08/05/14</w:t>
      </w:r>
    </w:p>
    <w:p w:rsidR="0054466A" w:rsidRPr="0054466A" w:rsidRDefault="0054466A" w:rsidP="00DC566C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Policy reviewed on: 03/09/14</w:t>
      </w:r>
    </w:p>
    <w:p w:rsidR="003E63B8" w:rsidRPr="0054466A" w:rsidRDefault="003E63B8" w:rsidP="00DC566C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 xml:space="preserve">Signed on behalf of </w:t>
      </w:r>
      <w:r w:rsidR="0054466A">
        <w:rPr>
          <w:rFonts w:ascii="Century Gothic" w:hAnsi="Century Gothic" w:cs="Tahoma"/>
          <w:sz w:val="20"/>
          <w:szCs w:val="20"/>
        </w:rPr>
        <w:t>the committee ………………………………………………………………………………………….</w:t>
      </w:r>
    </w:p>
    <w:p w:rsidR="003E63B8" w:rsidRDefault="003E63B8" w:rsidP="00DC566C">
      <w:pPr>
        <w:rPr>
          <w:rFonts w:ascii="Century Gothic" w:hAnsi="Century Gothic" w:cs="Tahoma"/>
          <w:sz w:val="20"/>
          <w:szCs w:val="20"/>
        </w:rPr>
      </w:pPr>
      <w:r w:rsidRPr="0054466A">
        <w:rPr>
          <w:rFonts w:ascii="Century Gothic" w:hAnsi="Century Gothic" w:cs="Tahoma"/>
          <w:sz w:val="20"/>
          <w:szCs w:val="20"/>
        </w:rPr>
        <w:t>Na</w:t>
      </w:r>
      <w:r w:rsidR="0054466A">
        <w:rPr>
          <w:rFonts w:ascii="Century Gothic" w:hAnsi="Century Gothic" w:cs="Tahoma"/>
          <w:sz w:val="20"/>
          <w:szCs w:val="20"/>
        </w:rPr>
        <w:t>me and role …………………………………………………………………………………………………………………….</w:t>
      </w:r>
    </w:p>
    <w:p w:rsidR="0054466A" w:rsidRPr="0054466A" w:rsidRDefault="0054466A" w:rsidP="00DC566C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Date 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54466A" w:rsidRPr="0054466A" w:rsidSect="00C35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0A3"/>
    <w:multiLevelType w:val="hybridMultilevel"/>
    <w:tmpl w:val="C38A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A9"/>
    <w:rsid w:val="002D529B"/>
    <w:rsid w:val="00306EF0"/>
    <w:rsid w:val="003E63B8"/>
    <w:rsid w:val="0054466A"/>
    <w:rsid w:val="005E277A"/>
    <w:rsid w:val="006818CF"/>
    <w:rsid w:val="006908ED"/>
    <w:rsid w:val="006F1288"/>
    <w:rsid w:val="00A63DFE"/>
    <w:rsid w:val="00B0520C"/>
    <w:rsid w:val="00C33BA9"/>
    <w:rsid w:val="00C35E96"/>
    <w:rsid w:val="00DC566C"/>
    <w:rsid w:val="00E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GAIL!!!</cp:lastModifiedBy>
  <cp:revision>2</cp:revision>
  <cp:lastPrinted>2014-08-07T12:36:00Z</cp:lastPrinted>
  <dcterms:created xsi:type="dcterms:W3CDTF">2014-08-07T12:36:00Z</dcterms:created>
  <dcterms:modified xsi:type="dcterms:W3CDTF">2014-08-07T12:36:00Z</dcterms:modified>
</cp:coreProperties>
</file>