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B0" w:rsidRPr="00C13124" w:rsidRDefault="000226EA">
      <w:pPr>
        <w:rPr>
          <w:rFonts w:ascii="Century Gothic" w:hAnsi="Century Gothic"/>
          <w:color w:val="09A718"/>
          <w:sz w:val="40"/>
          <w:szCs w:val="40"/>
        </w:rPr>
      </w:pPr>
      <w:proofErr w:type="gramStart"/>
      <w:r w:rsidRPr="00C13124">
        <w:rPr>
          <w:rFonts w:ascii="Century Gothic" w:hAnsi="Century Gothic"/>
          <w:color w:val="09A718"/>
          <w:sz w:val="32"/>
          <w:szCs w:val="32"/>
        </w:rPr>
        <w:t xml:space="preserve">Leapfrogs </w:t>
      </w:r>
      <w:proofErr w:type="spellStart"/>
      <w:r w:rsidRPr="00C13124">
        <w:rPr>
          <w:rFonts w:ascii="Century Gothic" w:hAnsi="Century Gothic"/>
          <w:color w:val="09A718"/>
          <w:sz w:val="32"/>
          <w:szCs w:val="32"/>
        </w:rPr>
        <w:t>Pre school</w:t>
      </w:r>
      <w:proofErr w:type="spellEnd"/>
      <w:r w:rsidR="00C13124" w:rsidRPr="00C13124">
        <w:rPr>
          <w:rFonts w:ascii="Century Gothic" w:hAnsi="Century Gothic"/>
          <w:color w:val="09A718"/>
          <w:sz w:val="32"/>
          <w:szCs w:val="32"/>
        </w:rPr>
        <w:t xml:space="preserve"> and Out of School Club</w:t>
      </w:r>
      <w:r w:rsidR="00C13124" w:rsidRPr="00C13124">
        <w:rPr>
          <w:rFonts w:ascii="Century Gothic" w:hAnsi="Century Gothic"/>
          <w:color w:val="09A718"/>
          <w:sz w:val="32"/>
          <w:szCs w:val="32"/>
        </w:rPr>
        <w:tab/>
      </w:r>
      <w:r w:rsidR="00C13124" w:rsidRPr="00C13124">
        <w:rPr>
          <w:rFonts w:ascii="Century Gothic" w:hAnsi="Century Gothic"/>
          <w:color w:val="09A718"/>
          <w:sz w:val="32"/>
          <w:szCs w:val="32"/>
        </w:rPr>
        <w:tab/>
      </w:r>
      <w:r w:rsidR="00C13124" w:rsidRPr="00C13124">
        <w:rPr>
          <w:rFonts w:ascii="Century Gothic" w:hAnsi="Century Gothic"/>
          <w:color w:val="09A718"/>
          <w:sz w:val="32"/>
          <w:szCs w:val="32"/>
        </w:rPr>
        <w:tab/>
      </w:r>
      <w:r w:rsidR="00C13124" w:rsidRPr="00C13124">
        <w:rPr>
          <w:rFonts w:ascii="Century Gothic" w:hAnsi="Century Gothic"/>
          <w:color w:val="09A718"/>
          <w:sz w:val="32"/>
          <w:szCs w:val="32"/>
        </w:rPr>
        <w:tab/>
      </w:r>
      <w:r w:rsidR="00C13124" w:rsidRPr="00C13124">
        <w:rPr>
          <w:rFonts w:ascii="Century Gothic" w:hAnsi="Century Gothic"/>
          <w:color w:val="09A718"/>
          <w:sz w:val="32"/>
          <w:szCs w:val="32"/>
        </w:rPr>
        <w:tab/>
      </w:r>
      <w:r w:rsidR="00671D0D" w:rsidRPr="00C13124">
        <w:rPr>
          <w:rFonts w:ascii="Century Gothic" w:hAnsi="Century Gothic"/>
          <w:color w:val="09A718"/>
          <w:sz w:val="32"/>
          <w:szCs w:val="32"/>
        </w:rPr>
        <w:t>2</w:t>
      </w:r>
      <w:r w:rsidR="00671D0D" w:rsidRPr="00C13124">
        <w:rPr>
          <w:rFonts w:ascii="Century Gothic" w:hAnsi="Century Gothic"/>
          <w:color w:val="09A718"/>
          <w:sz w:val="40"/>
          <w:szCs w:val="40"/>
        </w:rPr>
        <w:t>.</w:t>
      </w:r>
      <w:proofErr w:type="gramEnd"/>
    </w:p>
    <w:p w:rsidR="000226EA" w:rsidRPr="00C13124" w:rsidRDefault="008B2361" w:rsidP="00671D0D">
      <w:pPr>
        <w:jc w:val="center"/>
        <w:rPr>
          <w:rFonts w:ascii="Century Gothic" w:hAnsi="Century Gothic"/>
          <w:sz w:val="40"/>
          <w:szCs w:val="40"/>
        </w:rPr>
      </w:pPr>
      <w:r>
        <w:rPr>
          <w:rFonts w:ascii="Century Gothic" w:hAnsi="Century Gothic"/>
          <w:sz w:val="40"/>
          <w:szCs w:val="40"/>
        </w:rPr>
        <w:t xml:space="preserve">Promoting Positive Behaviour </w:t>
      </w:r>
      <w:r w:rsidR="000226EA" w:rsidRPr="00C13124">
        <w:rPr>
          <w:rFonts w:ascii="Century Gothic" w:hAnsi="Century Gothic"/>
          <w:sz w:val="40"/>
          <w:szCs w:val="40"/>
        </w:rPr>
        <w:t>Policy</w:t>
      </w:r>
    </w:p>
    <w:p w:rsidR="00FD1D99" w:rsidRPr="00FD1D99" w:rsidRDefault="00FD1D99" w:rsidP="00FD1D99">
      <w:pPr>
        <w:rPr>
          <w:rFonts w:ascii="Century Gothic" w:hAnsi="Century Gothic" w:cs="Tahoma"/>
          <w:sz w:val="20"/>
          <w:szCs w:val="20"/>
        </w:rPr>
      </w:pPr>
    </w:p>
    <w:p w:rsidR="00FD1D99" w:rsidRPr="00FD1D99" w:rsidRDefault="00FD1D99" w:rsidP="00FD1D99">
      <w:pPr>
        <w:rPr>
          <w:rFonts w:ascii="Century Gothic" w:hAnsi="Century Gothic" w:cs="Tahoma"/>
          <w:sz w:val="20"/>
          <w:szCs w:val="20"/>
        </w:rPr>
      </w:pPr>
      <w:r>
        <w:rPr>
          <w:rFonts w:ascii="Century Gothic" w:hAnsi="Century Gothic" w:cs="Tahoma"/>
          <w:sz w:val="20"/>
          <w:szCs w:val="20"/>
        </w:rPr>
        <w:t>Leapfrogs</w:t>
      </w:r>
      <w:r w:rsidRPr="00FD1D99">
        <w:rPr>
          <w:rFonts w:ascii="Century Gothic" w:hAnsi="Century Gothic" w:cs="Tahoma"/>
          <w:sz w:val="20"/>
          <w:szCs w:val="20"/>
        </w:rPr>
        <w:t xml:space="preserve"> </w:t>
      </w:r>
      <w:proofErr w:type="gramStart"/>
      <w:r w:rsidRPr="00FD1D99">
        <w:rPr>
          <w:rFonts w:ascii="Century Gothic" w:hAnsi="Century Gothic" w:cs="Tahoma"/>
          <w:sz w:val="20"/>
          <w:szCs w:val="20"/>
        </w:rPr>
        <w:t>expects</w:t>
      </w:r>
      <w:proofErr w:type="gramEnd"/>
      <w:r w:rsidRPr="00FD1D99">
        <w:rPr>
          <w:rFonts w:ascii="Century Gothic" w:hAnsi="Century Gothic" w:cs="Tahoma"/>
          <w:sz w:val="20"/>
          <w:szCs w:val="20"/>
        </w:rPr>
        <w:t xml:space="preserve"> high standards of behaviour and conduct from children, staff and parents to ensure the safety and happiness of everybody at </w:t>
      </w:r>
      <w:r>
        <w:rPr>
          <w:rFonts w:ascii="Century Gothic" w:hAnsi="Century Gothic" w:cs="Tahoma"/>
          <w:sz w:val="20"/>
          <w:szCs w:val="20"/>
        </w:rPr>
        <w:t>Leapfrogs</w:t>
      </w:r>
      <w:r w:rsidRPr="00FD1D99">
        <w:rPr>
          <w:rFonts w:ascii="Century Gothic" w:hAnsi="Century Gothic" w:cs="Tahoma"/>
          <w:sz w:val="20"/>
          <w:szCs w:val="20"/>
        </w:rPr>
        <w:t xml:space="preserve">. </w:t>
      </w:r>
    </w:p>
    <w:p w:rsidR="00FD1D99" w:rsidRPr="006B68E9" w:rsidRDefault="00FD1D99" w:rsidP="00FD1D99">
      <w:pPr>
        <w:rPr>
          <w:rFonts w:ascii="Century Gothic" w:hAnsi="Century Gothic" w:cs="Tahoma"/>
          <w:b/>
          <w:sz w:val="20"/>
          <w:szCs w:val="20"/>
        </w:rPr>
      </w:pPr>
      <w:r w:rsidRPr="00FD1D99">
        <w:rPr>
          <w:rFonts w:ascii="Century Gothic" w:hAnsi="Century Gothic" w:cs="Tahoma"/>
          <w:sz w:val="20"/>
          <w:szCs w:val="20"/>
        </w:rPr>
        <w:t xml:space="preserve">   </w:t>
      </w:r>
      <w:r w:rsidRPr="006B68E9">
        <w:rPr>
          <w:rFonts w:ascii="Century Gothic" w:hAnsi="Century Gothic" w:cs="Tahoma"/>
          <w:b/>
          <w:sz w:val="20"/>
          <w:szCs w:val="20"/>
        </w:rPr>
        <w:t xml:space="preserve">Aims and expectations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It is the main aim for every member of the </w:t>
      </w:r>
      <w:r>
        <w:rPr>
          <w:rFonts w:ascii="Century Gothic" w:hAnsi="Century Gothic" w:cs="Tahoma"/>
          <w:sz w:val="20"/>
          <w:szCs w:val="20"/>
        </w:rPr>
        <w:t>setting</w:t>
      </w:r>
      <w:r w:rsidRPr="00FD1D99">
        <w:rPr>
          <w:rFonts w:ascii="Century Gothic" w:hAnsi="Century Gothic" w:cs="Tahoma"/>
          <w:sz w:val="20"/>
          <w:szCs w:val="20"/>
        </w:rPr>
        <w:t xml:space="preserve"> to feel </w:t>
      </w:r>
      <w:proofErr w:type="gramStart"/>
      <w:r w:rsidRPr="00FD1D99">
        <w:rPr>
          <w:rFonts w:ascii="Century Gothic" w:hAnsi="Century Gothic" w:cs="Tahoma"/>
          <w:sz w:val="20"/>
          <w:szCs w:val="20"/>
        </w:rPr>
        <w:t>valued,</w:t>
      </w:r>
      <w:proofErr w:type="gramEnd"/>
      <w:r w:rsidRPr="00FD1D99">
        <w:rPr>
          <w:rFonts w:ascii="Century Gothic" w:hAnsi="Century Gothic" w:cs="Tahoma"/>
          <w:sz w:val="20"/>
          <w:szCs w:val="20"/>
        </w:rPr>
        <w:t xml:space="preserve"> respected and that everyone has a right to be treated fairly.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w:t>
      </w:r>
      <w:proofErr w:type="gramStart"/>
      <w:r w:rsidRPr="00FD1D99">
        <w:rPr>
          <w:rFonts w:ascii="Century Gothic" w:hAnsi="Century Gothic" w:cs="Tahoma"/>
          <w:sz w:val="20"/>
          <w:szCs w:val="20"/>
        </w:rPr>
        <w:t>To provide a caring s</w:t>
      </w:r>
      <w:r>
        <w:rPr>
          <w:rFonts w:ascii="Century Gothic" w:hAnsi="Century Gothic" w:cs="Tahoma"/>
          <w:sz w:val="20"/>
          <w:szCs w:val="20"/>
        </w:rPr>
        <w:t>etting</w:t>
      </w:r>
      <w:r w:rsidRPr="00FD1D99">
        <w:rPr>
          <w:rFonts w:ascii="Century Gothic" w:hAnsi="Century Gothic" w:cs="Tahoma"/>
          <w:sz w:val="20"/>
          <w:szCs w:val="20"/>
        </w:rPr>
        <w:t>, where ethos and values are built on respect for all.</w:t>
      </w:r>
      <w:proofErr w:type="gramEnd"/>
      <w:r w:rsidRPr="00FD1D99">
        <w:rPr>
          <w:rFonts w:ascii="Century Gothic" w:hAnsi="Century Gothic" w:cs="Tahoma"/>
          <w:sz w:val="20"/>
          <w:szCs w:val="20"/>
        </w:rPr>
        <w:t xml:space="preserve">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w:t>
      </w:r>
      <w:proofErr w:type="gramStart"/>
      <w:r w:rsidRPr="00FD1D99">
        <w:rPr>
          <w:rFonts w:ascii="Century Gothic" w:hAnsi="Century Gothic" w:cs="Tahoma"/>
          <w:sz w:val="20"/>
          <w:szCs w:val="20"/>
        </w:rPr>
        <w:t>To promote an environment where everyone feels happy, safe and secure.</w:t>
      </w:r>
      <w:proofErr w:type="gramEnd"/>
    </w:p>
    <w:p w:rsidR="00FD1D99" w:rsidRDefault="00FD1D99" w:rsidP="00FD1D99">
      <w:pPr>
        <w:rPr>
          <w:rFonts w:ascii="Century Gothic" w:hAnsi="Century Gothic" w:cs="Tahoma"/>
          <w:sz w:val="20"/>
          <w:szCs w:val="20"/>
        </w:rPr>
      </w:pPr>
      <w:r>
        <w:rPr>
          <w:rFonts w:ascii="Century Gothic" w:hAnsi="Century Gothic" w:cs="Tahoma"/>
          <w:sz w:val="20"/>
          <w:szCs w:val="20"/>
        </w:rPr>
        <w:t xml:space="preserve"> </w:t>
      </w:r>
      <w:proofErr w:type="gramStart"/>
      <w:r w:rsidRPr="00FD1D99">
        <w:rPr>
          <w:rFonts w:ascii="Century Gothic" w:hAnsi="Century Gothic" w:cs="Tahoma"/>
          <w:sz w:val="20"/>
          <w:szCs w:val="20"/>
        </w:rPr>
        <w:t>To help children to develop a sense of caring and respect for one another.</w:t>
      </w:r>
      <w:proofErr w:type="gramEnd"/>
      <w:r w:rsidRPr="00FD1D99">
        <w:rPr>
          <w:rFonts w:ascii="Century Gothic" w:hAnsi="Century Gothic" w:cs="Tahoma"/>
          <w:sz w:val="20"/>
          <w:szCs w:val="20"/>
        </w:rPr>
        <w:t xml:space="preserve">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To help children develop a wide range of personal, emotional and social skills and teach children how to manage their emotions effectively.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To develop confidence, self discipline and increase children’s self esteem.</w:t>
      </w:r>
    </w:p>
    <w:p w:rsidR="00FD1D99" w:rsidRDefault="00FD1D99" w:rsidP="00FD1D99">
      <w:pPr>
        <w:rPr>
          <w:rFonts w:ascii="Century Gothic" w:hAnsi="Century Gothic" w:cs="Tahoma"/>
          <w:sz w:val="20"/>
          <w:szCs w:val="20"/>
        </w:rPr>
      </w:pPr>
      <w:r>
        <w:rPr>
          <w:rFonts w:ascii="Century Gothic" w:hAnsi="Century Gothic" w:cs="Tahoma"/>
          <w:sz w:val="20"/>
          <w:szCs w:val="20"/>
        </w:rPr>
        <w:t xml:space="preserve"> </w:t>
      </w:r>
      <w:r w:rsidRPr="00FD1D99">
        <w:rPr>
          <w:rFonts w:ascii="Century Gothic" w:hAnsi="Century Gothic" w:cs="Tahoma"/>
          <w:sz w:val="20"/>
          <w:szCs w:val="20"/>
        </w:rPr>
        <w:t xml:space="preserve"> To promote sound behaviour patterns throughout the </w:t>
      </w:r>
      <w:r>
        <w:rPr>
          <w:rFonts w:ascii="Century Gothic" w:hAnsi="Century Gothic" w:cs="Tahoma"/>
          <w:sz w:val="20"/>
          <w:szCs w:val="20"/>
        </w:rPr>
        <w:t>setting</w:t>
      </w:r>
      <w:r w:rsidRPr="00FD1D99">
        <w:rPr>
          <w:rFonts w:ascii="Century Gothic" w:hAnsi="Century Gothic" w:cs="Tahoma"/>
          <w:sz w:val="20"/>
          <w:szCs w:val="20"/>
        </w:rPr>
        <w:t xml:space="preserve"> </w:t>
      </w:r>
      <w:r>
        <w:rPr>
          <w:rFonts w:ascii="Century Gothic" w:hAnsi="Century Gothic" w:cs="Tahoma"/>
          <w:sz w:val="20"/>
          <w:szCs w:val="20"/>
        </w:rPr>
        <w:t xml:space="preserve">both formally and informally  </w:t>
      </w:r>
    </w:p>
    <w:p w:rsid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To arrange a differentiated curriculum for those children with poorly developed personal and social skills including those with challenging </w:t>
      </w:r>
      <w:proofErr w:type="spellStart"/>
      <w:r w:rsidRPr="00FD1D99">
        <w:rPr>
          <w:rFonts w:ascii="Century Gothic" w:hAnsi="Century Gothic" w:cs="Tahoma"/>
          <w:sz w:val="20"/>
          <w:szCs w:val="20"/>
        </w:rPr>
        <w:t>behavior</w:t>
      </w:r>
      <w:proofErr w:type="spellEnd"/>
      <w:r w:rsidRPr="00FD1D99">
        <w:rPr>
          <w:rFonts w:ascii="Century Gothic" w:hAnsi="Century Gothic" w:cs="Tahoma"/>
          <w:sz w:val="20"/>
          <w:szCs w:val="20"/>
        </w:rPr>
        <w:t xml:space="preserve"> and other related SEN.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To support parents in establishing positive </w:t>
      </w:r>
      <w:proofErr w:type="spellStart"/>
      <w:r w:rsidRPr="00FD1D99">
        <w:rPr>
          <w:rFonts w:ascii="Century Gothic" w:hAnsi="Century Gothic" w:cs="Tahoma"/>
          <w:sz w:val="20"/>
          <w:szCs w:val="20"/>
        </w:rPr>
        <w:t>behavior</w:t>
      </w:r>
      <w:proofErr w:type="spellEnd"/>
      <w:r w:rsidRPr="00FD1D99">
        <w:rPr>
          <w:rFonts w:ascii="Century Gothic" w:hAnsi="Century Gothic" w:cs="Tahoma"/>
          <w:sz w:val="20"/>
          <w:szCs w:val="20"/>
        </w:rPr>
        <w:t xml:space="preserve"> patterns at home.  </w:t>
      </w:r>
    </w:p>
    <w:p w:rsidR="00FD1D99" w:rsidRPr="00FD1D99" w:rsidRDefault="00FD1D99" w:rsidP="00FD1D99">
      <w:pPr>
        <w:rPr>
          <w:rFonts w:ascii="Century Gothic" w:hAnsi="Century Gothic" w:cs="Tahoma"/>
          <w:b/>
          <w:sz w:val="20"/>
          <w:szCs w:val="20"/>
        </w:rPr>
      </w:pPr>
      <w:r w:rsidRPr="00FD1D99">
        <w:rPr>
          <w:rFonts w:ascii="Century Gothic" w:hAnsi="Century Gothic" w:cs="Tahoma"/>
          <w:b/>
          <w:sz w:val="20"/>
          <w:szCs w:val="20"/>
        </w:rPr>
        <w:t xml:space="preserve">Implementation of the Policy </w:t>
      </w:r>
    </w:p>
    <w:p w:rsidR="00FD1D99" w:rsidRPr="00FD1D99" w:rsidRDefault="00FD1D99" w:rsidP="00FD1D99">
      <w:pPr>
        <w:rPr>
          <w:rFonts w:ascii="Century Gothic" w:hAnsi="Century Gothic" w:cs="Tahoma"/>
          <w:sz w:val="20"/>
          <w:szCs w:val="20"/>
        </w:rPr>
      </w:pPr>
      <w:r>
        <w:rPr>
          <w:rFonts w:ascii="Century Gothic" w:hAnsi="Century Gothic" w:cs="Tahoma"/>
          <w:sz w:val="20"/>
          <w:szCs w:val="20"/>
        </w:rPr>
        <w:t>The Manager’s</w:t>
      </w:r>
      <w:r w:rsidRPr="00FD1D99">
        <w:rPr>
          <w:rFonts w:ascii="Century Gothic" w:hAnsi="Century Gothic" w:cs="Tahoma"/>
          <w:sz w:val="20"/>
          <w:szCs w:val="20"/>
        </w:rPr>
        <w:t xml:space="preserve"> Role: The </w:t>
      </w:r>
      <w:r>
        <w:rPr>
          <w:rFonts w:ascii="Century Gothic" w:hAnsi="Century Gothic" w:cs="Tahoma"/>
          <w:sz w:val="20"/>
          <w:szCs w:val="20"/>
        </w:rPr>
        <w:t>Manager</w:t>
      </w:r>
      <w:r w:rsidRPr="00FD1D99">
        <w:rPr>
          <w:rFonts w:ascii="Century Gothic" w:hAnsi="Century Gothic" w:cs="Tahoma"/>
          <w:sz w:val="20"/>
          <w:szCs w:val="20"/>
        </w:rPr>
        <w:t xml:space="preserve"> is the named person</w:t>
      </w:r>
      <w:r>
        <w:rPr>
          <w:rFonts w:ascii="Century Gothic" w:hAnsi="Century Gothic" w:cs="Tahoma"/>
          <w:sz w:val="20"/>
          <w:szCs w:val="20"/>
        </w:rPr>
        <w:t>,</w:t>
      </w:r>
      <w:r w:rsidRPr="00FD1D99">
        <w:rPr>
          <w:rFonts w:ascii="Century Gothic" w:hAnsi="Century Gothic" w:cs="Tahoma"/>
          <w:sz w:val="20"/>
          <w:szCs w:val="20"/>
        </w:rPr>
        <w:t xml:space="preserve"> responsible for </w:t>
      </w:r>
      <w:proofErr w:type="spellStart"/>
      <w:r w:rsidRPr="00FD1D99">
        <w:rPr>
          <w:rFonts w:ascii="Century Gothic" w:hAnsi="Century Gothic" w:cs="Tahoma"/>
          <w:sz w:val="20"/>
          <w:szCs w:val="20"/>
        </w:rPr>
        <w:t>behavior</w:t>
      </w:r>
      <w:proofErr w:type="spellEnd"/>
      <w:r w:rsidRPr="00FD1D99">
        <w:rPr>
          <w:rFonts w:ascii="Century Gothic" w:hAnsi="Century Gothic" w:cs="Tahoma"/>
          <w:sz w:val="20"/>
          <w:szCs w:val="20"/>
        </w:rPr>
        <w:t xml:space="preserve"> management and is responsible for the implementation and day-to-day management of the policy and procedures. She will monitor the implementation on a regular basis, review incident reports address any children’s or parents concerns and support staff with behaviour issues. She will make sure that behaviour management is routinely discussed at whole-staff meetings and between staff working together in the </w:t>
      </w:r>
      <w:r>
        <w:rPr>
          <w:rFonts w:ascii="Century Gothic" w:hAnsi="Century Gothic" w:cs="Tahoma"/>
          <w:sz w:val="20"/>
          <w:szCs w:val="20"/>
        </w:rPr>
        <w:t>setting</w:t>
      </w:r>
      <w:r w:rsidRPr="00FD1D99">
        <w:rPr>
          <w:rFonts w:ascii="Century Gothic" w:hAnsi="Century Gothic" w:cs="Tahoma"/>
          <w:sz w:val="20"/>
          <w:szCs w:val="20"/>
        </w:rPr>
        <w:t xml:space="preserve">. The </w:t>
      </w:r>
      <w:r>
        <w:rPr>
          <w:rFonts w:ascii="Century Gothic" w:hAnsi="Century Gothic" w:cs="Tahoma"/>
          <w:sz w:val="20"/>
          <w:szCs w:val="20"/>
        </w:rPr>
        <w:t>manager</w:t>
      </w:r>
      <w:r w:rsidRPr="00FD1D99">
        <w:rPr>
          <w:rFonts w:ascii="Century Gothic" w:hAnsi="Century Gothic" w:cs="Tahoma"/>
          <w:sz w:val="20"/>
          <w:szCs w:val="20"/>
        </w:rPr>
        <w:t xml:space="preserve"> will regularly review staffing ratios, staff competence and general provision and resources which may impact on behaviour management.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role: Staff and volunteers are responsible for ensuring that the policy and procedures are followed, and consistently and fairly applied. Mutual support amongst all staff in the implementation of the policy is essential. Staff members have a key role in advising the </w:t>
      </w:r>
      <w:r>
        <w:rPr>
          <w:rFonts w:ascii="Century Gothic" w:hAnsi="Century Gothic" w:cs="Tahoma"/>
          <w:sz w:val="20"/>
          <w:szCs w:val="20"/>
        </w:rPr>
        <w:t>manager</w:t>
      </w:r>
      <w:r w:rsidRPr="00FD1D99">
        <w:rPr>
          <w:rFonts w:ascii="Century Gothic" w:hAnsi="Century Gothic" w:cs="Tahoma"/>
          <w:sz w:val="20"/>
          <w:szCs w:val="20"/>
        </w:rPr>
        <w:t xml:space="preserve"> on the effectiveness of the policy and procedures.  </w:t>
      </w:r>
      <w:proofErr w:type="gramStart"/>
      <w:r w:rsidRPr="00FD1D99">
        <w:rPr>
          <w:rFonts w:ascii="Century Gothic" w:hAnsi="Century Gothic" w:cs="Tahoma"/>
          <w:sz w:val="20"/>
          <w:szCs w:val="20"/>
        </w:rPr>
        <w:t>Staff monitor</w:t>
      </w:r>
      <w:proofErr w:type="gramEnd"/>
      <w:r w:rsidRPr="00FD1D99">
        <w:rPr>
          <w:rFonts w:ascii="Century Gothic" w:hAnsi="Century Gothic" w:cs="Tahoma"/>
          <w:sz w:val="20"/>
          <w:szCs w:val="20"/>
        </w:rPr>
        <w:t xml:space="preserve"> the behaviour of children and make sure rules, routines and sanctions are being implemented consistently and that information about individual children is shared with appropriate adults.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Senior staff will be responsible for the day to day deployment of support staff to support individual children or activities to reduce the risk of negative behaviours.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All staff will deal with behaviour issues in a consistent way. Staff will work together to apply the agreed rules and routines. Staff will regularly discuss issues and individual children. Staff will liaise between </w:t>
      </w:r>
      <w:r>
        <w:rPr>
          <w:rFonts w:ascii="Century Gothic" w:hAnsi="Century Gothic" w:cs="Tahoma"/>
          <w:sz w:val="20"/>
          <w:szCs w:val="20"/>
        </w:rPr>
        <w:t>the team</w:t>
      </w:r>
      <w:r w:rsidRPr="00FD1D99">
        <w:rPr>
          <w:rFonts w:ascii="Century Gothic" w:hAnsi="Century Gothic" w:cs="Tahoma"/>
          <w:sz w:val="20"/>
          <w:szCs w:val="20"/>
        </w:rPr>
        <w:t xml:space="preserve"> to make sure all practitioners are aware of children’s needs and issues.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in the </w:t>
      </w:r>
      <w:r w:rsidR="006B68E9">
        <w:rPr>
          <w:rFonts w:ascii="Century Gothic" w:hAnsi="Century Gothic" w:cs="Tahoma"/>
          <w:sz w:val="20"/>
          <w:szCs w:val="20"/>
        </w:rPr>
        <w:t>setting</w:t>
      </w:r>
      <w:r w:rsidRPr="00FD1D99">
        <w:rPr>
          <w:rFonts w:ascii="Century Gothic" w:hAnsi="Century Gothic" w:cs="Tahoma"/>
          <w:sz w:val="20"/>
          <w:szCs w:val="20"/>
        </w:rPr>
        <w:t xml:space="preserve"> will agree </w:t>
      </w:r>
      <w:r>
        <w:rPr>
          <w:rFonts w:ascii="Century Gothic" w:hAnsi="Century Gothic" w:cs="Tahoma"/>
          <w:sz w:val="20"/>
          <w:szCs w:val="20"/>
        </w:rPr>
        <w:t>behaviour rules</w:t>
      </w:r>
      <w:r w:rsidRPr="00FD1D99">
        <w:rPr>
          <w:rFonts w:ascii="Century Gothic" w:hAnsi="Century Gothic" w:cs="Tahoma"/>
          <w:sz w:val="20"/>
          <w:szCs w:val="20"/>
        </w:rPr>
        <w:t xml:space="preserve"> with the children each year. The </w:t>
      </w:r>
      <w:r w:rsidR="006B68E9">
        <w:rPr>
          <w:rFonts w:ascii="Century Gothic" w:hAnsi="Century Gothic" w:cs="Tahoma"/>
          <w:sz w:val="20"/>
          <w:szCs w:val="20"/>
        </w:rPr>
        <w:t>rules</w:t>
      </w:r>
      <w:r w:rsidRPr="00FD1D99">
        <w:rPr>
          <w:rFonts w:ascii="Century Gothic" w:hAnsi="Century Gothic" w:cs="Tahoma"/>
          <w:sz w:val="20"/>
          <w:szCs w:val="20"/>
        </w:rPr>
        <w:t xml:space="preserve"> will be displayed for children and parents to see and the rules and expectations will be regularly referred to and reinforced during session times.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lastRenderedPageBreak/>
        <w:t xml:space="preserve">Staff will teach positive behaviour discreetly and also through planned activities. Staff will place an emphasis on developing self-discipline by directly teaching the principles of choices and consequences which result from those choices.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members will set a positive example by behaving in a respectful manner at all times. This will encourage and foster an atmosphere where children and adults respect and value one another and treat each other with respect and care.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be aware of children’s health and well being as their </w:t>
      </w:r>
      <w:proofErr w:type="spellStart"/>
      <w:r w:rsidRPr="00FD1D99">
        <w:rPr>
          <w:rFonts w:ascii="Century Gothic" w:hAnsi="Century Gothic" w:cs="Tahoma"/>
          <w:sz w:val="20"/>
          <w:szCs w:val="20"/>
        </w:rPr>
        <w:t>behavior</w:t>
      </w:r>
      <w:proofErr w:type="spellEnd"/>
      <w:r w:rsidRPr="00FD1D99">
        <w:rPr>
          <w:rFonts w:ascii="Century Gothic" w:hAnsi="Century Gothic" w:cs="Tahoma"/>
          <w:sz w:val="20"/>
          <w:szCs w:val="20"/>
        </w:rPr>
        <w:t xml:space="preserve"> can be affected if they are feeling unwell, tired, hungry etc and will inform other members of staff.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implement consistent routines. Photographs, symbols timelines etc will be used to support children understanding of the routines. Any changes will be explained and practitioners will focus on supporting children who find transitions difficult.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support children’s emotional development and plan in opportunities to discuss feelings e.g. through puppets.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make themselves aware of, and respect, a range of cultural expectations regarding interactions between people and will ensure that all individuals feel respected and included, regardless of race, gender, religion, ethnicity, background, family or social circumstances.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ensure that there is adequate supervision and interaction of children at all times to limit stressful situations.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support children identified as having specific Emotional and Behavioural difficulties or other Special Educational Needs linked to their behaviour through Individual Education Plans.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Parents and carers: are expected, encouraged and supported to take responsibility for the behaviour of their child both inside and outside the school. </w:t>
      </w:r>
      <w:r w:rsidR="0039607B">
        <w:rPr>
          <w:rFonts w:ascii="Century Gothic" w:hAnsi="Century Gothic" w:cs="Tahoma"/>
          <w:sz w:val="20"/>
          <w:szCs w:val="20"/>
        </w:rPr>
        <w:t>Leapfrogs</w:t>
      </w:r>
      <w:r w:rsidRPr="00FD1D99">
        <w:rPr>
          <w:rFonts w:ascii="Century Gothic" w:hAnsi="Century Gothic" w:cs="Tahoma"/>
          <w:sz w:val="20"/>
          <w:szCs w:val="20"/>
        </w:rPr>
        <w:t xml:space="preserve"> will encourage parents to work</w:t>
      </w:r>
      <w:r w:rsidR="0039607B">
        <w:rPr>
          <w:rFonts w:ascii="Century Gothic" w:hAnsi="Century Gothic" w:cs="Tahoma"/>
          <w:sz w:val="20"/>
          <w:szCs w:val="20"/>
        </w:rPr>
        <w:t xml:space="preserve"> in partnership with the setting </w:t>
      </w:r>
      <w:r w:rsidRPr="00FD1D99">
        <w:rPr>
          <w:rFonts w:ascii="Century Gothic" w:hAnsi="Century Gothic" w:cs="Tahoma"/>
          <w:sz w:val="20"/>
          <w:szCs w:val="20"/>
        </w:rPr>
        <w:t xml:space="preserve">to assist it in maintaining high standards of desired behaviour and will be actively encouraged to raise any issues arising from the operation of the policy.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Children: are expected to take responsibility for their own behaviour and </w:t>
      </w:r>
      <w:r w:rsidR="0039607B">
        <w:rPr>
          <w:rFonts w:ascii="Century Gothic" w:hAnsi="Century Gothic" w:cs="Tahoma"/>
          <w:sz w:val="20"/>
          <w:szCs w:val="20"/>
        </w:rPr>
        <w:t>will be made aware of the</w:t>
      </w:r>
      <w:r w:rsidRPr="00FD1D99">
        <w:rPr>
          <w:rFonts w:ascii="Century Gothic" w:hAnsi="Century Gothic" w:cs="Tahoma"/>
          <w:sz w:val="20"/>
          <w:szCs w:val="20"/>
        </w:rPr>
        <w:t xml:space="preserve"> rules and the expectations.  </w:t>
      </w:r>
    </w:p>
    <w:p w:rsidR="0039607B"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Good Manners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Staff will promote good manners on a daily basis by being positive role models and having high expectations. Children will be e</w:t>
      </w:r>
      <w:r w:rsidR="0039607B">
        <w:rPr>
          <w:rFonts w:ascii="Century Gothic" w:hAnsi="Century Gothic" w:cs="Tahoma"/>
          <w:sz w:val="20"/>
          <w:szCs w:val="20"/>
        </w:rPr>
        <w:t>nco</w:t>
      </w:r>
      <w:r w:rsidR="00FB6EE3">
        <w:rPr>
          <w:rFonts w:ascii="Century Gothic" w:hAnsi="Century Gothic" w:cs="Tahoma"/>
          <w:sz w:val="20"/>
          <w:szCs w:val="20"/>
        </w:rPr>
        <w:t>u</w:t>
      </w:r>
      <w:r w:rsidR="0039607B">
        <w:rPr>
          <w:rFonts w:ascii="Century Gothic" w:hAnsi="Century Gothic" w:cs="Tahoma"/>
          <w:sz w:val="20"/>
          <w:szCs w:val="20"/>
        </w:rPr>
        <w:t>raged</w:t>
      </w:r>
      <w:r w:rsidRPr="00FD1D99">
        <w:rPr>
          <w:rFonts w:ascii="Century Gothic" w:hAnsi="Century Gothic" w:cs="Tahoma"/>
          <w:sz w:val="20"/>
          <w:szCs w:val="20"/>
        </w:rPr>
        <w:t xml:space="preserve"> to say</w:t>
      </w:r>
      <w:r w:rsidR="00FB6EE3">
        <w:rPr>
          <w:rFonts w:ascii="Century Gothic" w:hAnsi="Century Gothic" w:cs="Tahoma"/>
          <w:sz w:val="20"/>
          <w:szCs w:val="20"/>
        </w:rPr>
        <w:t xml:space="preserve"> or sign in </w:t>
      </w:r>
      <w:proofErr w:type="spellStart"/>
      <w:r w:rsidR="00FB6EE3">
        <w:rPr>
          <w:rFonts w:ascii="Century Gothic" w:hAnsi="Century Gothic" w:cs="Tahoma"/>
          <w:sz w:val="20"/>
          <w:szCs w:val="20"/>
        </w:rPr>
        <w:t>makaton</w:t>
      </w:r>
      <w:proofErr w:type="spellEnd"/>
      <w:r w:rsidRPr="00FD1D99">
        <w:rPr>
          <w:rFonts w:ascii="Century Gothic" w:hAnsi="Century Gothic" w:cs="Tahoma"/>
          <w:sz w:val="20"/>
          <w:szCs w:val="20"/>
        </w:rPr>
        <w:t xml:space="preserve"> please and thank you, acknowledge and listen to each other and the adults in the </w:t>
      </w:r>
      <w:proofErr w:type="gramStart"/>
      <w:r w:rsidRPr="00FD1D99">
        <w:rPr>
          <w:rFonts w:ascii="Century Gothic" w:hAnsi="Century Gothic" w:cs="Tahoma"/>
          <w:sz w:val="20"/>
          <w:szCs w:val="20"/>
        </w:rPr>
        <w:t>room,</w:t>
      </w:r>
      <w:proofErr w:type="gramEnd"/>
      <w:r w:rsidRPr="00FD1D99">
        <w:rPr>
          <w:rFonts w:ascii="Century Gothic" w:hAnsi="Century Gothic" w:cs="Tahoma"/>
          <w:sz w:val="20"/>
          <w:szCs w:val="20"/>
        </w:rPr>
        <w:t xml:space="preserve"> say </w:t>
      </w:r>
      <w:r w:rsidR="00FB6EE3">
        <w:rPr>
          <w:rFonts w:ascii="Century Gothic" w:hAnsi="Century Gothic" w:cs="Tahoma"/>
          <w:sz w:val="20"/>
          <w:szCs w:val="20"/>
        </w:rPr>
        <w:t xml:space="preserve">or sign in </w:t>
      </w:r>
      <w:proofErr w:type="spellStart"/>
      <w:r w:rsidR="00FB6EE3">
        <w:rPr>
          <w:rFonts w:ascii="Century Gothic" w:hAnsi="Century Gothic" w:cs="Tahoma"/>
          <w:sz w:val="20"/>
          <w:szCs w:val="20"/>
        </w:rPr>
        <w:t>makaton</w:t>
      </w:r>
      <w:proofErr w:type="spellEnd"/>
      <w:r w:rsidR="00FB6EE3">
        <w:rPr>
          <w:rFonts w:ascii="Century Gothic" w:hAnsi="Century Gothic" w:cs="Tahoma"/>
          <w:sz w:val="20"/>
          <w:szCs w:val="20"/>
        </w:rPr>
        <w:t xml:space="preserve"> </w:t>
      </w:r>
      <w:r w:rsidRPr="00FD1D99">
        <w:rPr>
          <w:rFonts w:ascii="Century Gothic" w:hAnsi="Century Gothic" w:cs="Tahoma"/>
          <w:sz w:val="20"/>
          <w:szCs w:val="20"/>
        </w:rPr>
        <w:t xml:space="preserve">hello and good bye and learn appropriate table manners.  </w:t>
      </w:r>
    </w:p>
    <w:p w:rsidR="0039607B"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Rewards </w:t>
      </w:r>
    </w:p>
    <w:p w:rsidR="00FD1D99" w:rsidRPr="00FD1D99" w:rsidRDefault="0039607B" w:rsidP="00FD1D99">
      <w:pPr>
        <w:rPr>
          <w:rFonts w:ascii="Century Gothic" w:hAnsi="Century Gothic" w:cs="Tahoma"/>
          <w:sz w:val="20"/>
          <w:szCs w:val="20"/>
        </w:rPr>
      </w:pPr>
      <w:r>
        <w:rPr>
          <w:rFonts w:ascii="Century Gothic" w:hAnsi="Century Gothic" w:cs="Tahoma"/>
          <w:sz w:val="20"/>
          <w:szCs w:val="20"/>
        </w:rPr>
        <w:t>Leapfrogs</w:t>
      </w:r>
      <w:r w:rsidR="00FD1D99" w:rsidRPr="00FD1D99">
        <w:rPr>
          <w:rFonts w:ascii="Century Gothic" w:hAnsi="Century Gothic" w:cs="Tahoma"/>
          <w:sz w:val="20"/>
          <w:szCs w:val="20"/>
        </w:rPr>
        <w:t xml:space="preserve"> do not as a matter of course use sticker charts or similar reward schemes unless a very specific need has been identified e.g. toilet training. </w:t>
      </w:r>
      <w:r>
        <w:rPr>
          <w:rFonts w:ascii="Century Gothic" w:hAnsi="Century Gothic" w:cs="Tahoma"/>
          <w:sz w:val="20"/>
          <w:szCs w:val="20"/>
        </w:rPr>
        <w:t>Leapfrogs</w:t>
      </w:r>
      <w:r w:rsidR="00FD1D99" w:rsidRPr="00FD1D99">
        <w:rPr>
          <w:rFonts w:ascii="Century Gothic" w:hAnsi="Century Gothic" w:cs="Tahoma"/>
          <w:sz w:val="20"/>
          <w:szCs w:val="20"/>
        </w:rPr>
        <w:t xml:space="preserve"> </w:t>
      </w:r>
      <w:proofErr w:type="gramStart"/>
      <w:r w:rsidR="00FD1D99" w:rsidRPr="00FD1D99">
        <w:rPr>
          <w:rFonts w:ascii="Century Gothic" w:hAnsi="Century Gothic" w:cs="Tahoma"/>
          <w:sz w:val="20"/>
          <w:szCs w:val="20"/>
        </w:rPr>
        <w:t>believes</w:t>
      </w:r>
      <w:proofErr w:type="gramEnd"/>
      <w:r w:rsidR="00FD1D99" w:rsidRPr="00FD1D99">
        <w:rPr>
          <w:rFonts w:ascii="Century Gothic" w:hAnsi="Century Gothic" w:cs="Tahoma"/>
          <w:sz w:val="20"/>
          <w:szCs w:val="20"/>
        </w:rPr>
        <w:t xml:space="preserve"> that singling individual children out for a specific reward highlights children who do not conform and may disadvantage children who always behave appropriately. Instead descriptive praise and encouragement will be used with all children. Example: “Thanks </w:t>
      </w:r>
      <w:r>
        <w:rPr>
          <w:rFonts w:ascii="Century Gothic" w:hAnsi="Century Gothic" w:cs="Tahoma"/>
          <w:sz w:val="20"/>
          <w:szCs w:val="20"/>
        </w:rPr>
        <w:t>Norman</w:t>
      </w:r>
      <w:r w:rsidR="00FD1D99" w:rsidRPr="00FD1D99">
        <w:rPr>
          <w:rFonts w:ascii="Century Gothic" w:hAnsi="Century Gothic" w:cs="Tahoma"/>
          <w:sz w:val="20"/>
          <w:szCs w:val="20"/>
        </w:rPr>
        <w:t xml:space="preserve"> you have cleared the sand pit really well”.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Agreed Procedures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Positive Phrasing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All staff will use positive language and communication with the children. Staff will focus on the positive behaviour they want from children rather than emphasizing the negative </w:t>
      </w:r>
      <w:proofErr w:type="spellStart"/>
      <w:r w:rsidRPr="00FD1D99">
        <w:rPr>
          <w:rFonts w:ascii="Century Gothic" w:hAnsi="Century Gothic" w:cs="Tahoma"/>
          <w:sz w:val="20"/>
          <w:szCs w:val="20"/>
        </w:rPr>
        <w:t>behavior</w:t>
      </w:r>
      <w:proofErr w:type="spellEnd"/>
      <w:r w:rsidRPr="00FD1D99">
        <w:rPr>
          <w:rFonts w:ascii="Century Gothic" w:hAnsi="Century Gothic" w:cs="Tahoma"/>
          <w:sz w:val="20"/>
          <w:szCs w:val="20"/>
        </w:rPr>
        <w:t xml:space="preserve"> e.g. “please use your walking feet” rather than “don’t run”.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Staff will use the word “do” rather than “don’t”.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Limited Choice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lastRenderedPageBreak/>
        <w:t>Staff will offer a choice to children e.g. “first you need to do…</w:t>
      </w:r>
      <w:proofErr w:type="gramStart"/>
      <w:r w:rsidRPr="00FD1D99">
        <w:rPr>
          <w:rFonts w:ascii="Century Gothic" w:hAnsi="Century Gothic" w:cs="Tahoma"/>
          <w:sz w:val="20"/>
          <w:szCs w:val="20"/>
        </w:rPr>
        <w:t>..,</w:t>
      </w:r>
      <w:proofErr w:type="gramEnd"/>
      <w:r w:rsidRPr="00FD1D99">
        <w:rPr>
          <w:rFonts w:ascii="Century Gothic" w:hAnsi="Century Gothic" w:cs="Tahoma"/>
          <w:sz w:val="20"/>
          <w:szCs w:val="20"/>
        </w:rPr>
        <w:t xml:space="preserve"> then you can do …..”  “Put the paints in the box or on the table”. Simple clear language will be used, with a calm voice. Children should be given time to answer and if they still need support the instruction should be repeated firmly and it often helps if it stated as a simple fact rather than a command e.g. remember you need to put your shoes on before you can go outside.” This give a child the information he needs to make the right choice on his own.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Disempowering the behaviour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Sometimes challenging behaviour will be dealt with by the adult ignoring the behaviour that isn’t disruptive as far as possible, as long as there isn’t a risk or it disrupts the activity for other children                                                              </w:t>
      </w:r>
    </w:p>
    <w:p w:rsidR="00FD1D99" w:rsidRPr="00FD1D99" w:rsidRDefault="00FD1D99" w:rsidP="00FD1D99">
      <w:pPr>
        <w:rPr>
          <w:rFonts w:ascii="Century Gothic" w:hAnsi="Century Gothic" w:cs="Tahoma"/>
          <w:sz w:val="20"/>
          <w:szCs w:val="20"/>
        </w:rPr>
      </w:pPr>
    </w:p>
    <w:p w:rsidR="0039607B"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Educational consequences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w:t>
      </w:r>
      <w:proofErr w:type="gramStart"/>
      <w:r w:rsidRPr="00FD1D99">
        <w:rPr>
          <w:rFonts w:ascii="Century Gothic" w:hAnsi="Century Gothic" w:cs="Tahoma"/>
          <w:sz w:val="20"/>
          <w:szCs w:val="20"/>
        </w:rPr>
        <w:t>what</w:t>
      </w:r>
      <w:proofErr w:type="gramEnd"/>
      <w:r w:rsidRPr="00FD1D99">
        <w:rPr>
          <w:rFonts w:ascii="Century Gothic" w:hAnsi="Century Gothic" w:cs="Tahoma"/>
          <w:sz w:val="20"/>
          <w:szCs w:val="20"/>
        </w:rPr>
        <w:t xml:space="preserve"> does the child need to learn? How am I going to teach it? </w:t>
      </w:r>
      <w:proofErr w:type="gramStart"/>
      <w:r w:rsidRPr="00FD1D99">
        <w:rPr>
          <w:rFonts w:ascii="Century Gothic" w:hAnsi="Century Gothic" w:cs="Tahoma"/>
          <w:sz w:val="20"/>
          <w:szCs w:val="20"/>
        </w:rPr>
        <w:t>E.g. completing tasks, helping with repairs.</w:t>
      </w:r>
      <w:proofErr w:type="gramEnd"/>
      <w:r w:rsidRPr="00FD1D99">
        <w:rPr>
          <w:rFonts w:ascii="Century Gothic" w:hAnsi="Century Gothic" w:cs="Tahoma"/>
          <w:sz w:val="20"/>
          <w:szCs w:val="20"/>
        </w:rPr>
        <w:t xml:space="preserve">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De-escalation script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Using the child’s name, acknowledging their right to their feelings, why you are there, offering help and positive phrasing e.g. Sarah I can see something is wrong. I am here to help. Talk and I will listen, Come with me and … </w:t>
      </w:r>
    </w:p>
    <w:p w:rsidR="00FD1D99" w:rsidRPr="0039607B" w:rsidRDefault="00FD1D99" w:rsidP="00FD1D99">
      <w:pPr>
        <w:rPr>
          <w:rFonts w:ascii="Century Gothic" w:hAnsi="Century Gothic" w:cs="Tahoma"/>
          <w:b/>
          <w:sz w:val="20"/>
          <w:szCs w:val="20"/>
        </w:rPr>
      </w:pPr>
      <w:r w:rsidRPr="0039607B">
        <w:rPr>
          <w:rFonts w:ascii="Century Gothic" w:hAnsi="Century Gothic" w:cs="Tahoma"/>
          <w:b/>
          <w:sz w:val="20"/>
          <w:szCs w:val="20"/>
        </w:rPr>
        <w:t xml:space="preserve">De-escalation body language and stance: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Outside of an outstretched arm, good distance, sideways stance, leaving an open door, relaxed open hands, managing height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Reflect, Repair, Restore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An opportunity for children to learn from their behaviour must happen when the child has had time to cool down.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Focuses on harm that has been done • How the harm can be repaired • Looks at experiences, feelings and </w:t>
      </w:r>
      <w:proofErr w:type="gramStart"/>
      <w:r w:rsidRPr="00FD1D99">
        <w:rPr>
          <w:rFonts w:ascii="Century Gothic" w:hAnsi="Century Gothic" w:cs="Tahoma"/>
          <w:sz w:val="20"/>
          <w:szCs w:val="20"/>
        </w:rPr>
        <w:t>needs  •</w:t>
      </w:r>
      <w:proofErr w:type="gramEnd"/>
      <w:r w:rsidRPr="00FD1D99">
        <w:rPr>
          <w:rFonts w:ascii="Century Gothic" w:hAnsi="Century Gothic" w:cs="Tahoma"/>
          <w:sz w:val="20"/>
          <w:szCs w:val="20"/>
        </w:rPr>
        <w:t xml:space="preserve"> Plans to ensure conflict is less likely to happen in the future   </w:t>
      </w:r>
    </w:p>
    <w:p w:rsidR="00FD1D99" w:rsidRPr="0055215E" w:rsidRDefault="00FD1D99" w:rsidP="00FD1D99">
      <w:pPr>
        <w:rPr>
          <w:rFonts w:ascii="Century Gothic" w:hAnsi="Century Gothic" w:cs="Tahoma"/>
          <w:b/>
          <w:sz w:val="20"/>
          <w:szCs w:val="20"/>
        </w:rPr>
      </w:pPr>
      <w:r w:rsidRPr="0055215E">
        <w:rPr>
          <w:rFonts w:ascii="Century Gothic" w:hAnsi="Century Gothic" w:cs="Tahoma"/>
          <w:b/>
          <w:sz w:val="20"/>
          <w:szCs w:val="20"/>
        </w:rPr>
        <w:t xml:space="preserve">Record Keeping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When a child has hurt another child, displayed inappropriate behaviour or has shown challenging behaviour </w:t>
      </w:r>
      <w:r w:rsidR="0055215E">
        <w:rPr>
          <w:rFonts w:ascii="Century Gothic" w:hAnsi="Century Gothic" w:cs="Tahoma"/>
          <w:sz w:val="20"/>
          <w:szCs w:val="20"/>
        </w:rPr>
        <w:t>an incident form is filled and shared with the parent</w:t>
      </w:r>
      <w:r w:rsidRPr="00FD1D99">
        <w:rPr>
          <w:rFonts w:ascii="Century Gothic" w:hAnsi="Century Gothic" w:cs="Tahoma"/>
          <w:sz w:val="20"/>
          <w:szCs w:val="20"/>
        </w:rPr>
        <w:t xml:space="preserv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When there are more frequent challenging behaviour practitioners use the ABC</w:t>
      </w:r>
      <w:r w:rsidR="0055215E">
        <w:rPr>
          <w:rFonts w:ascii="Century Gothic" w:hAnsi="Century Gothic" w:cs="Tahoma"/>
          <w:sz w:val="20"/>
          <w:szCs w:val="20"/>
        </w:rPr>
        <w:t xml:space="preserve"> sheet.</w:t>
      </w:r>
      <w:r w:rsidRPr="00FD1D99">
        <w:rPr>
          <w:rFonts w:ascii="Century Gothic" w:hAnsi="Century Gothic" w:cs="Tahoma"/>
          <w:sz w:val="20"/>
          <w:szCs w:val="20"/>
        </w:rPr>
        <w:t xml:space="preserv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Where a child continues to display negative behaviour the key person and SENCO will work in partnership with the parent/s using records to establish an understanding of the cause. Parents/care</w:t>
      </w:r>
      <w:r w:rsidR="0055215E">
        <w:rPr>
          <w:rFonts w:ascii="Century Gothic" w:hAnsi="Century Gothic" w:cs="Tahoma"/>
          <w:sz w:val="20"/>
          <w:szCs w:val="20"/>
        </w:rPr>
        <w:t>rs will be invited to a meeting</w:t>
      </w:r>
      <w:r w:rsidR="00FB6EE3">
        <w:rPr>
          <w:rFonts w:ascii="Century Gothic" w:hAnsi="Century Gothic" w:cs="Tahoma"/>
          <w:sz w:val="20"/>
          <w:szCs w:val="20"/>
        </w:rPr>
        <w:t xml:space="preserve"> to discuss the </w:t>
      </w:r>
      <w:proofErr w:type="spellStart"/>
      <w:r w:rsidR="00FB6EE3">
        <w:rPr>
          <w:rFonts w:ascii="Century Gothic" w:hAnsi="Century Gothic" w:cs="Tahoma"/>
          <w:sz w:val="20"/>
          <w:szCs w:val="20"/>
        </w:rPr>
        <w:t>behavour</w:t>
      </w:r>
      <w:proofErr w:type="spellEnd"/>
      <w:r w:rsidR="0055215E">
        <w:rPr>
          <w:rFonts w:ascii="Century Gothic" w:hAnsi="Century Gothic" w:cs="Tahoma"/>
          <w:sz w:val="20"/>
          <w:szCs w:val="20"/>
        </w:rPr>
        <w:t xml:space="preserv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If the situation continues to occurs, and with parental consent, outside agencies may be contacted to offer constructive, confidential advice. </w:t>
      </w:r>
    </w:p>
    <w:p w:rsidR="0055215E" w:rsidRDefault="00FD1D99" w:rsidP="00FD1D99">
      <w:pPr>
        <w:rPr>
          <w:rFonts w:ascii="Century Gothic" w:hAnsi="Century Gothic" w:cs="Tahoma"/>
          <w:sz w:val="20"/>
          <w:szCs w:val="20"/>
        </w:rPr>
      </w:pPr>
      <w:r w:rsidRPr="00FD1D99">
        <w:rPr>
          <w:rFonts w:ascii="Century Gothic" w:hAnsi="Century Gothic" w:cs="Tahoma"/>
          <w:sz w:val="20"/>
          <w:szCs w:val="20"/>
        </w:rPr>
        <w:t xml:space="preserve">If a child’s behaviour causes injury to themselves or others a risk assessment will be completed.    </w:t>
      </w:r>
    </w:p>
    <w:p w:rsidR="00FD1D99" w:rsidRPr="0055215E" w:rsidRDefault="00FD1D99" w:rsidP="00FD1D99">
      <w:pPr>
        <w:rPr>
          <w:rFonts w:ascii="Century Gothic" w:hAnsi="Century Gothic" w:cs="Tahoma"/>
          <w:b/>
          <w:sz w:val="20"/>
          <w:szCs w:val="20"/>
        </w:rPr>
      </w:pPr>
      <w:r w:rsidRPr="0055215E">
        <w:rPr>
          <w:rFonts w:ascii="Century Gothic" w:hAnsi="Century Gothic" w:cs="Tahoma"/>
          <w:b/>
          <w:sz w:val="20"/>
          <w:szCs w:val="20"/>
        </w:rPr>
        <w:t xml:space="preserve">Positive Physical Management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There are occasions when staff will have physical contact with children for a variety of reasons e.g. to comfort a child, to reinforce praise, to direct a child, for personal care and physical activities.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In all situations where physical contact takes place staff will consider the child’s age and level of understanding, the child’s individual characteristics, health and history and the location.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If a child is likely to be at risk from harm if </w:t>
      </w:r>
      <w:proofErr w:type="gramStart"/>
      <w:r w:rsidRPr="00FD1D99">
        <w:rPr>
          <w:rFonts w:ascii="Century Gothic" w:hAnsi="Century Gothic" w:cs="Tahoma"/>
          <w:sz w:val="20"/>
          <w:szCs w:val="20"/>
        </w:rPr>
        <w:t>staff do</w:t>
      </w:r>
      <w:proofErr w:type="gramEnd"/>
      <w:r w:rsidRPr="00FD1D99">
        <w:rPr>
          <w:rFonts w:ascii="Century Gothic" w:hAnsi="Century Gothic" w:cs="Tahoma"/>
          <w:sz w:val="20"/>
          <w:szCs w:val="20"/>
        </w:rPr>
        <w:t xml:space="preserve"> not physically intervene, staff will take action.  The action that will be taken will be dependent on the dynamic risk assessment that is made at the time. Staff will </w:t>
      </w:r>
      <w:r w:rsidRPr="00FD1D99">
        <w:rPr>
          <w:rFonts w:ascii="Century Gothic" w:hAnsi="Century Gothic" w:cs="Tahoma"/>
          <w:sz w:val="20"/>
          <w:szCs w:val="20"/>
        </w:rPr>
        <w:lastRenderedPageBreak/>
        <w:t xml:space="preserve">record the use of physical interventions </w:t>
      </w:r>
      <w:r w:rsidR="00FB6EE3">
        <w:rPr>
          <w:rFonts w:ascii="Century Gothic" w:hAnsi="Century Gothic" w:cs="Tahoma"/>
          <w:sz w:val="20"/>
          <w:szCs w:val="20"/>
        </w:rPr>
        <w:t xml:space="preserve">and will then be placed in the child’s personal file </w:t>
      </w:r>
      <w:r w:rsidRPr="00FD1D99">
        <w:rPr>
          <w:rFonts w:ascii="Century Gothic" w:hAnsi="Century Gothic" w:cs="Tahoma"/>
          <w:sz w:val="20"/>
          <w:szCs w:val="20"/>
        </w:rPr>
        <w:t xml:space="preserve">and ensure the </w:t>
      </w:r>
      <w:r w:rsidR="0055215E">
        <w:rPr>
          <w:rFonts w:ascii="Century Gothic" w:hAnsi="Century Gothic" w:cs="Tahoma"/>
          <w:sz w:val="20"/>
          <w:szCs w:val="20"/>
        </w:rPr>
        <w:t>manager</w:t>
      </w:r>
      <w:r w:rsidRPr="00FD1D99">
        <w:rPr>
          <w:rFonts w:ascii="Century Gothic" w:hAnsi="Century Gothic" w:cs="Tahoma"/>
          <w:sz w:val="20"/>
          <w:szCs w:val="20"/>
        </w:rPr>
        <w:t xml:space="preserve"> is informed and it is recorded. Parents will also be informed. </w:t>
      </w:r>
    </w:p>
    <w:p w:rsidR="00FD1D99" w:rsidRPr="00FB6EE3" w:rsidRDefault="00FD1D99" w:rsidP="00FD1D99">
      <w:pPr>
        <w:rPr>
          <w:rFonts w:ascii="Century Gothic" w:hAnsi="Century Gothic" w:cs="Tahoma"/>
          <w:b/>
          <w:sz w:val="20"/>
          <w:szCs w:val="20"/>
        </w:rPr>
      </w:pPr>
      <w:r w:rsidRPr="00FB6EE3">
        <w:rPr>
          <w:rFonts w:ascii="Century Gothic" w:hAnsi="Century Gothic" w:cs="Tahoma"/>
          <w:b/>
          <w:sz w:val="20"/>
          <w:szCs w:val="20"/>
        </w:rPr>
        <w:t xml:space="preserve">Training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Behaviour management competency is addressed and supported as part of the performance management cycle and through staff observations. The </w:t>
      </w:r>
      <w:r w:rsidR="0055215E">
        <w:rPr>
          <w:rFonts w:ascii="Century Gothic" w:hAnsi="Century Gothic" w:cs="Tahoma"/>
          <w:sz w:val="20"/>
          <w:szCs w:val="20"/>
        </w:rPr>
        <w:t>manager</w:t>
      </w:r>
      <w:r w:rsidRPr="00FD1D99">
        <w:rPr>
          <w:rFonts w:ascii="Century Gothic" w:hAnsi="Century Gothic" w:cs="Tahoma"/>
          <w:sz w:val="20"/>
          <w:szCs w:val="20"/>
        </w:rPr>
        <w:t xml:space="preserve"> will ensure that appropriate high quality training on all aspects of behaviour management is provided to support the implementation of the policy and to support individual children’s needs.  </w:t>
      </w:r>
    </w:p>
    <w:p w:rsidR="00FB6EE3" w:rsidRPr="00C13124" w:rsidRDefault="00FD1D99" w:rsidP="00FB6EE3">
      <w:pPr>
        <w:rPr>
          <w:rFonts w:ascii="Century Gothic" w:hAnsi="Century Gothic" w:cs="Tahoma"/>
          <w:sz w:val="20"/>
          <w:szCs w:val="20"/>
        </w:rPr>
      </w:pPr>
      <w:r w:rsidRPr="00FD1D99">
        <w:rPr>
          <w:rFonts w:ascii="Century Gothic" w:hAnsi="Century Gothic" w:cs="Tahoma"/>
          <w:sz w:val="20"/>
          <w:szCs w:val="20"/>
        </w:rPr>
        <w:t xml:space="preserve">  </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                                                           </w:t>
      </w:r>
    </w:p>
    <w:p w:rsidR="00FD1D99" w:rsidRPr="0055215E" w:rsidRDefault="00FD1D99" w:rsidP="00FD1D99">
      <w:pPr>
        <w:rPr>
          <w:rFonts w:ascii="Century Gothic" w:hAnsi="Century Gothic" w:cs="Tahoma"/>
          <w:b/>
          <w:sz w:val="20"/>
          <w:szCs w:val="20"/>
        </w:rPr>
      </w:pPr>
      <w:r w:rsidRPr="0055215E">
        <w:rPr>
          <w:rFonts w:ascii="Century Gothic" w:hAnsi="Century Gothic" w:cs="Tahoma"/>
          <w:b/>
          <w:sz w:val="20"/>
          <w:szCs w:val="20"/>
        </w:rPr>
        <w:t xml:space="preserve">Strategies for dealing with specific unwanted behaviour   </w:t>
      </w:r>
    </w:p>
    <w:p w:rsidR="0055215E" w:rsidRDefault="00FD1D99" w:rsidP="00FD1D99">
      <w:pPr>
        <w:rPr>
          <w:rFonts w:ascii="Century Gothic" w:hAnsi="Century Gothic" w:cs="Tahoma"/>
          <w:sz w:val="20"/>
          <w:szCs w:val="20"/>
        </w:rPr>
      </w:pPr>
      <w:r w:rsidRPr="00FD1D99">
        <w:rPr>
          <w:rFonts w:ascii="Century Gothic" w:hAnsi="Century Gothic" w:cs="Tahoma"/>
          <w:sz w:val="20"/>
          <w:szCs w:val="20"/>
        </w:rPr>
        <w:t>Swearing</w:t>
      </w:r>
    </w:p>
    <w:p w:rsidR="0000269B" w:rsidRDefault="00FD1D99" w:rsidP="0055215E">
      <w:pPr>
        <w:pStyle w:val="ListParagraph"/>
        <w:numPr>
          <w:ilvl w:val="0"/>
          <w:numId w:val="5"/>
        </w:numPr>
        <w:rPr>
          <w:rFonts w:ascii="Century Gothic" w:hAnsi="Century Gothic" w:cs="Tahoma"/>
          <w:sz w:val="20"/>
          <w:szCs w:val="20"/>
        </w:rPr>
      </w:pPr>
      <w:r w:rsidRPr="0055215E">
        <w:rPr>
          <w:rFonts w:ascii="Century Gothic" w:hAnsi="Century Gothic" w:cs="Tahoma"/>
          <w:sz w:val="20"/>
          <w:szCs w:val="20"/>
        </w:rPr>
        <w:t>Practitioners reinforce expectations by saying “W</w:t>
      </w:r>
      <w:r w:rsidR="0000269B">
        <w:rPr>
          <w:rFonts w:ascii="Century Gothic" w:hAnsi="Century Gothic" w:cs="Tahoma"/>
          <w:sz w:val="20"/>
          <w:szCs w:val="20"/>
        </w:rPr>
        <w:t xml:space="preserve">e don’t use those words here.” </w:t>
      </w:r>
    </w:p>
    <w:p w:rsidR="0055215E" w:rsidRDefault="00FD1D99" w:rsidP="0055215E">
      <w:pPr>
        <w:pStyle w:val="ListParagraph"/>
        <w:numPr>
          <w:ilvl w:val="0"/>
          <w:numId w:val="5"/>
        </w:numPr>
        <w:rPr>
          <w:rFonts w:ascii="Century Gothic" w:hAnsi="Century Gothic" w:cs="Tahoma"/>
          <w:sz w:val="20"/>
          <w:szCs w:val="20"/>
        </w:rPr>
      </w:pPr>
      <w:r w:rsidRPr="0055215E">
        <w:rPr>
          <w:rFonts w:ascii="Century Gothic" w:hAnsi="Century Gothic" w:cs="Tahoma"/>
          <w:sz w:val="20"/>
          <w:szCs w:val="20"/>
        </w:rPr>
        <w:t xml:space="preserve"> Praise child’s use of appropriate language. </w:t>
      </w:r>
    </w:p>
    <w:p w:rsidR="00FD1D99" w:rsidRPr="0055215E" w:rsidRDefault="00FD1D99" w:rsidP="0055215E">
      <w:pPr>
        <w:pStyle w:val="ListParagraph"/>
        <w:numPr>
          <w:ilvl w:val="0"/>
          <w:numId w:val="5"/>
        </w:numPr>
        <w:rPr>
          <w:rFonts w:ascii="Century Gothic" w:hAnsi="Century Gothic" w:cs="Tahoma"/>
          <w:sz w:val="20"/>
          <w:szCs w:val="20"/>
        </w:rPr>
      </w:pPr>
      <w:r w:rsidRPr="0055215E">
        <w:rPr>
          <w:rFonts w:ascii="Century Gothic" w:hAnsi="Century Gothic" w:cs="Tahoma"/>
          <w:sz w:val="20"/>
          <w:szCs w:val="20"/>
        </w:rPr>
        <w:t xml:space="preserve">If swearing continues this needs to be discussed with the family.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 xml:space="preserve">Unwillingness to share </w:t>
      </w:r>
    </w:p>
    <w:p w:rsidR="0000269B" w:rsidRDefault="00FD1D99" w:rsidP="0000269B">
      <w:pPr>
        <w:pStyle w:val="ListParagraph"/>
        <w:numPr>
          <w:ilvl w:val="0"/>
          <w:numId w:val="6"/>
        </w:numPr>
        <w:rPr>
          <w:rFonts w:ascii="Century Gothic" w:hAnsi="Century Gothic" w:cs="Tahoma"/>
          <w:sz w:val="20"/>
          <w:szCs w:val="20"/>
        </w:rPr>
      </w:pPr>
      <w:r w:rsidRPr="0000269B">
        <w:rPr>
          <w:rFonts w:ascii="Century Gothic" w:hAnsi="Century Gothic" w:cs="Tahoma"/>
          <w:sz w:val="20"/>
          <w:szCs w:val="20"/>
        </w:rPr>
        <w:t xml:space="preserve">Ensure there are </w:t>
      </w:r>
      <w:r w:rsidR="0000269B">
        <w:rPr>
          <w:rFonts w:ascii="Century Gothic" w:hAnsi="Century Gothic" w:cs="Tahoma"/>
          <w:sz w:val="20"/>
          <w:szCs w:val="20"/>
        </w:rPr>
        <w:t xml:space="preserve">enough toys to avoid disputes. </w:t>
      </w:r>
    </w:p>
    <w:p w:rsidR="0000269B" w:rsidRDefault="00FD1D99" w:rsidP="0000269B">
      <w:pPr>
        <w:pStyle w:val="ListParagraph"/>
        <w:numPr>
          <w:ilvl w:val="0"/>
          <w:numId w:val="6"/>
        </w:numPr>
        <w:rPr>
          <w:rFonts w:ascii="Century Gothic" w:hAnsi="Century Gothic" w:cs="Tahoma"/>
          <w:sz w:val="20"/>
          <w:szCs w:val="20"/>
        </w:rPr>
      </w:pPr>
      <w:r w:rsidRPr="0000269B">
        <w:rPr>
          <w:rFonts w:ascii="Century Gothic" w:hAnsi="Century Gothic" w:cs="Tahoma"/>
          <w:sz w:val="20"/>
          <w:szCs w:val="20"/>
        </w:rPr>
        <w:t xml:space="preserve"> Give children permission to finish playing with a toy before being expected to </w:t>
      </w:r>
      <w:r w:rsidR="0000269B">
        <w:rPr>
          <w:rFonts w:ascii="Century Gothic" w:hAnsi="Century Gothic" w:cs="Tahoma"/>
          <w:sz w:val="20"/>
          <w:szCs w:val="20"/>
        </w:rPr>
        <w:t xml:space="preserve">hand it over to another child. </w:t>
      </w:r>
    </w:p>
    <w:p w:rsidR="0000269B" w:rsidRDefault="00FD1D99" w:rsidP="0000269B">
      <w:pPr>
        <w:pStyle w:val="ListParagraph"/>
        <w:numPr>
          <w:ilvl w:val="0"/>
          <w:numId w:val="6"/>
        </w:numPr>
        <w:rPr>
          <w:rFonts w:ascii="Century Gothic" w:hAnsi="Century Gothic" w:cs="Tahoma"/>
          <w:sz w:val="20"/>
          <w:szCs w:val="20"/>
        </w:rPr>
      </w:pPr>
      <w:r w:rsidRPr="0000269B">
        <w:rPr>
          <w:rFonts w:ascii="Century Gothic" w:hAnsi="Century Gothic" w:cs="Tahoma"/>
          <w:sz w:val="20"/>
          <w:szCs w:val="20"/>
        </w:rPr>
        <w:t xml:space="preserve"> Structure turn</w:t>
      </w:r>
      <w:r w:rsidR="0000269B">
        <w:rPr>
          <w:rFonts w:ascii="Century Gothic" w:hAnsi="Century Gothic" w:cs="Tahoma"/>
          <w:sz w:val="20"/>
          <w:szCs w:val="20"/>
        </w:rPr>
        <w:t xml:space="preserve">-taking by using a sand-timer. </w:t>
      </w:r>
    </w:p>
    <w:p w:rsidR="00FD1D99" w:rsidRPr="0000269B" w:rsidRDefault="00FD1D99" w:rsidP="0000269B">
      <w:pPr>
        <w:pStyle w:val="ListParagraph"/>
        <w:numPr>
          <w:ilvl w:val="0"/>
          <w:numId w:val="6"/>
        </w:numPr>
        <w:rPr>
          <w:rFonts w:ascii="Century Gothic" w:hAnsi="Century Gothic" w:cs="Tahoma"/>
          <w:sz w:val="20"/>
          <w:szCs w:val="20"/>
        </w:rPr>
      </w:pPr>
      <w:r w:rsidRPr="0000269B">
        <w:rPr>
          <w:rFonts w:ascii="Century Gothic" w:hAnsi="Century Gothic" w:cs="Tahoma"/>
          <w:sz w:val="20"/>
          <w:szCs w:val="20"/>
        </w:rPr>
        <w:t xml:space="preserve"> Praise children for being “kind” when they willingly share equipment.   </w:t>
      </w:r>
    </w:p>
    <w:p w:rsidR="0000269B" w:rsidRDefault="0000269B" w:rsidP="00FD1D99">
      <w:pPr>
        <w:rPr>
          <w:rFonts w:ascii="Century Gothic" w:hAnsi="Century Gothic" w:cs="Tahoma"/>
          <w:sz w:val="20"/>
          <w:szCs w:val="20"/>
        </w:rPr>
      </w:pPr>
      <w:r>
        <w:rPr>
          <w:rFonts w:ascii="Century Gothic" w:hAnsi="Century Gothic" w:cs="Tahoma"/>
          <w:sz w:val="20"/>
          <w:szCs w:val="20"/>
        </w:rPr>
        <w:t xml:space="preserve">Superhero and Gun Play </w:t>
      </w:r>
    </w:p>
    <w:p w:rsid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Become familiar with the programme children are acting out so that themes can be incorporated into the educational programme and negat</w:t>
      </w:r>
      <w:r w:rsidR="0000269B">
        <w:rPr>
          <w:rFonts w:ascii="Century Gothic" w:hAnsi="Century Gothic" w:cs="Tahoma"/>
          <w:sz w:val="20"/>
          <w:szCs w:val="20"/>
        </w:rPr>
        <w:t xml:space="preserve">ive effects can be moderated. </w:t>
      </w:r>
    </w:p>
    <w:p w:rsid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Engage in the play and redirect the play to have a</w:t>
      </w:r>
      <w:r w:rsidR="0000269B">
        <w:rPr>
          <w:rFonts w:ascii="Century Gothic" w:hAnsi="Century Gothic" w:cs="Tahoma"/>
          <w:sz w:val="20"/>
          <w:szCs w:val="20"/>
        </w:rPr>
        <w:t xml:space="preserve"> ‘rescuing’ or helping focus. </w:t>
      </w:r>
      <w:r w:rsidR="0000269B">
        <w:rPr>
          <w:rFonts w:ascii="Century Gothic" w:hAnsi="Century Gothic" w:cs="Tahoma"/>
          <w:sz w:val="20"/>
          <w:szCs w:val="20"/>
        </w:rPr>
        <w:t></w:t>
      </w:r>
    </w:p>
    <w:p w:rsid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 xml:space="preserve">Remind children to pretend play and they must not have physical contact, </w:t>
      </w:r>
      <w:r w:rsidR="0000269B">
        <w:rPr>
          <w:rFonts w:ascii="Century Gothic" w:hAnsi="Century Gothic" w:cs="Tahoma"/>
          <w:sz w:val="20"/>
          <w:szCs w:val="20"/>
        </w:rPr>
        <w:t xml:space="preserve">this ensures no-one gets hurt. </w:t>
      </w:r>
      <w:r w:rsidRPr="0000269B">
        <w:rPr>
          <w:rFonts w:ascii="Century Gothic" w:hAnsi="Century Gothic" w:cs="Tahoma"/>
          <w:sz w:val="20"/>
          <w:szCs w:val="20"/>
        </w:rPr>
        <w:t xml:space="preserve"> </w:t>
      </w:r>
    </w:p>
    <w:p w:rsid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Extend the play into making pro</w:t>
      </w:r>
      <w:r w:rsidR="0000269B">
        <w:rPr>
          <w:rFonts w:ascii="Century Gothic" w:hAnsi="Century Gothic" w:cs="Tahoma"/>
          <w:sz w:val="20"/>
          <w:szCs w:val="20"/>
        </w:rPr>
        <w:t xml:space="preserve">ps to support the story lines. </w:t>
      </w:r>
    </w:p>
    <w:p w:rsid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 xml:space="preserve"> Teach ‘dramatic’ skills .e.g. showing how to pr</w:t>
      </w:r>
      <w:r w:rsidR="0000269B">
        <w:rPr>
          <w:rFonts w:ascii="Century Gothic" w:hAnsi="Century Gothic" w:cs="Tahoma"/>
          <w:sz w:val="20"/>
          <w:szCs w:val="20"/>
        </w:rPr>
        <w:t xml:space="preserve">etend to be trapped or frozen. </w:t>
      </w:r>
    </w:p>
    <w:p w:rsidR="00FD1D99" w:rsidRPr="0000269B" w:rsidRDefault="00FD1D99" w:rsidP="0000269B">
      <w:pPr>
        <w:pStyle w:val="ListParagraph"/>
        <w:numPr>
          <w:ilvl w:val="0"/>
          <w:numId w:val="7"/>
        </w:numPr>
        <w:rPr>
          <w:rFonts w:ascii="Century Gothic" w:hAnsi="Century Gothic" w:cs="Tahoma"/>
          <w:sz w:val="20"/>
          <w:szCs w:val="20"/>
        </w:rPr>
      </w:pPr>
      <w:r w:rsidRPr="0000269B">
        <w:rPr>
          <w:rFonts w:ascii="Century Gothic" w:hAnsi="Century Gothic" w:cs="Tahoma"/>
          <w:sz w:val="20"/>
          <w:szCs w:val="20"/>
        </w:rPr>
        <w:t xml:space="preserve"> Support children in setting limits, “If I’m not in your game, don’t shoot me”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 xml:space="preserve">Biting </w:t>
      </w:r>
    </w:p>
    <w:p w:rsidR="0000269B" w:rsidRDefault="00FD1D99" w:rsidP="0000269B">
      <w:pPr>
        <w:pStyle w:val="ListParagraph"/>
        <w:numPr>
          <w:ilvl w:val="0"/>
          <w:numId w:val="8"/>
        </w:numPr>
        <w:rPr>
          <w:rFonts w:ascii="Century Gothic" w:hAnsi="Century Gothic" w:cs="Tahoma"/>
          <w:sz w:val="20"/>
          <w:szCs w:val="20"/>
        </w:rPr>
      </w:pPr>
      <w:r w:rsidRPr="0000269B">
        <w:rPr>
          <w:rFonts w:ascii="Century Gothic" w:hAnsi="Century Gothic" w:cs="Tahoma"/>
          <w:sz w:val="20"/>
          <w:szCs w:val="20"/>
        </w:rPr>
        <w:t>Focus attention on the hurt child but involve the other child</w:t>
      </w:r>
      <w:r w:rsidR="0000269B">
        <w:rPr>
          <w:rFonts w:ascii="Century Gothic" w:hAnsi="Century Gothic" w:cs="Tahoma"/>
          <w:sz w:val="20"/>
          <w:szCs w:val="20"/>
        </w:rPr>
        <w:t xml:space="preserve"> in reparation if appropriate. </w:t>
      </w:r>
    </w:p>
    <w:p w:rsidR="0000269B" w:rsidRDefault="0000269B" w:rsidP="0000269B">
      <w:pPr>
        <w:pStyle w:val="ListParagraph"/>
        <w:numPr>
          <w:ilvl w:val="0"/>
          <w:numId w:val="8"/>
        </w:numPr>
        <w:rPr>
          <w:rFonts w:ascii="Century Gothic" w:hAnsi="Century Gothic" w:cs="Tahoma"/>
          <w:sz w:val="20"/>
          <w:szCs w:val="20"/>
        </w:rPr>
      </w:pPr>
      <w:r>
        <w:rPr>
          <w:rFonts w:ascii="Century Gothic" w:hAnsi="Century Gothic" w:cs="Tahoma"/>
          <w:sz w:val="20"/>
          <w:szCs w:val="20"/>
        </w:rPr>
        <w:t xml:space="preserve"> Say “No” firmly.</w:t>
      </w:r>
    </w:p>
    <w:p w:rsidR="0000269B" w:rsidRDefault="00FD1D99" w:rsidP="0000269B">
      <w:pPr>
        <w:pStyle w:val="ListParagraph"/>
        <w:numPr>
          <w:ilvl w:val="0"/>
          <w:numId w:val="8"/>
        </w:numPr>
        <w:rPr>
          <w:rFonts w:ascii="Century Gothic" w:hAnsi="Century Gothic" w:cs="Tahoma"/>
          <w:sz w:val="20"/>
          <w:szCs w:val="20"/>
        </w:rPr>
      </w:pPr>
      <w:r w:rsidRPr="0000269B">
        <w:rPr>
          <w:rFonts w:ascii="Century Gothic" w:hAnsi="Century Gothic" w:cs="Tahoma"/>
          <w:sz w:val="20"/>
          <w:szCs w:val="20"/>
        </w:rPr>
        <w:t xml:space="preserve">The victim will be inspected immediately for any visible injury and any broken skin is </w:t>
      </w:r>
      <w:r w:rsidR="0000269B">
        <w:rPr>
          <w:rFonts w:ascii="Century Gothic" w:hAnsi="Century Gothic" w:cs="Tahoma"/>
          <w:sz w:val="20"/>
          <w:szCs w:val="20"/>
        </w:rPr>
        <w:t xml:space="preserve">treated with a cold compress. </w:t>
      </w:r>
    </w:p>
    <w:p w:rsidR="0000269B" w:rsidRDefault="00FD1D99" w:rsidP="0000269B">
      <w:pPr>
        <w:pStyle w:val="ListParagraph"/>
        <w:numPr>
          <w:ilvl w:val="0"/>
          <w:numId w:val="8"/>
        </w:numPr>
        <w:rPr>
          <w:rFonts w:ascii="Century Gothic" w:hAnsi="Century Gothic" w:cs="Tahoma"/>
          <w:sz w:val="20"/>
          <w:szCs w:val="20"/>
        </w:rPr>
      </w:pPr>
      <w:r w:rsidRPr="0000269B">
        <w:rPr>
          <w:rFonts w:ascii="Century Gothic" w:hAnsi="Century Gothic" w:cs="Tahoma"/>
          <w:sz w:val="20"/>
          <w:szCs w:val="20"/>
        </w:rPr>
        <w:t>Use language that reinforce</w:t>
      </w:r>
      <w:r w:rsidR="0000269B">
        <w:rPr>
          <w:rFonts w:ascii="Century Gothic" w:hAnsi="Century Gothic" w:cs="Tahoma"/>
          <w:sz w:val="20"/>
          <w:szCs w:val="20"/>
        </w:rPr>
        <w:t xml:space="preserve">s that the biting caused pain. </w:t>
      </w:r>
    </w:p>
    <w:p w:rsidR="0000269B" w:rsidRDefault="00FD1D99" w:rsidP="0000269B">
      <w:pPr>
        <w:pStyle w:val="ListParagraph"/>
        <w:numPr>
          <w:ilvl w:val="0"/>
          <w:numId w:val="8"/>
        </w:numPr>
        <w:rPr>
          <w:rFonts w:ascii="Century Gothic" w:hAnsi="Century Gothic" w:cs="Tahoma"/>
          <w:sz w:val="20"/>
          <w:szCs w:val="20"/>
        </w:rPr>
      </w:pPr>
      <w:r w:rsidRPr="0000269B">
        <w:rPr>
          <w:rFonts w:ascii="Century Gothic" w:hAnsi="Century Gothic" w:cs="Tahoma"/>
          <w:sz w:val="20"/>
          <w:szCs w:val="20"/>
        </w:rPr>
        <w:t xml:space="preserve"> Encourage child to h</w:t>
      </w:r>
      <w:r w:rsidR="0000269B">
        <w:rPr>
          <w:rFonts w:ascii="Century Gothic" w:hAnsi="Century Gothic" w:cs="Tahoma"/>
          <w:sz w:val="20"/>
          <w:szCs w:val="20"/>
        </w:rPr>
        <w:t xml:space="preserve">elp look after the hurt child. </w:t>
      </w:r>
      <w:r w:rsidRPr="0000269B">
        <w:rPr>
          <w:rFonts w:ascii="Century Gothic" w:hAnsi="Century Gothic" w:cs="Tahoma"/>
          <w:sz w:val="20"/>
          <w:szCs w:val="20"/>
        </w:rPr>
        <w:t xml:space="preserve">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Serious Biting</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 xml:space="preserve"> If a child continues to bite, practitioners will track the child and make observations to identify any causes. The practitioner and parents/carers will record detai</w:t>
      </w:r>
      <w:r w:rsidR="0000269B">
        <w:rPr>
          <w:rFonts w:ascii="Century Gothic" w:hAnsi="Century Gothic" w:cs="Tahoma"/>
          <w:sz w:val="20"/>
          <w:szCs w:val="20"/>
        </w:rPr>
        <w:t>ls and draw up a behaviour plan.</w:t>
      </w:r>
    </w:p>
    <w:p w:rsidR="00FD1D99" w:rsidRPr="00FD1D99" w:rsidRDefault="00FD1D99" w:rsidP="00FD1D99">
      <w:pPr>
        <w:rPr>
          <w:rFonts w:ascii="Century Gothic" w:hAnsi="Century Gothic" w:cs="Tahoma"/>
          <w:sz w:val="20"/>
          <w:szCs w:val="20"/>
        </w:rPr>
      </w:pPr>
      <w:r w:rsidRPr="00FD1D99">
        <w:rPr>
          <w:rFonts w:ascii="Century Gothic" w:hAnsi="Century Gothic" w:cs="Tahoma"/>
          <w:sz w:val="20"/>
          <w:szCs w:val="20"/>
        </w:rPr>
        <w:t xml:space="preserve">Practitioners ensure the biter receives cuddles, hugs and friendliness at various times of the day and reinforce that we like the child but we don’t like the biting.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 xml:space="preserve">Tantrums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lastRenderedPageBreak/>
        <w:t>Having tantrums is a normal part of a child’s development, it is important that adults remain calm. Tantrums are an expression of a strong emotion that children are learning to deal with. While a child is having a t</w:t>
      </w:r>
      <w:r w:rsidR="0000269B">
        <w:rPr>
          <w:rFonts w:ascii="Century Gothic" w:hAnsi="Century Gothic" w:cs="Tahoma"/>
          <w:sz w:val="20"/>
          <w:szCs w:val="20"/>
        </w:rPr>
        <w:t xml:space="preserve">antrum practitioners need to </w:t>
      </w:r>
      <w:r w:rsidRPr="00FD1D99">
        <w:rPr>
          <w:rFonts w:ascii="Century Gothic" w:hAnsi="Century Gothic" w:cs="Tahoma"/>
          <w:sz w:val="20"/>
          <w:szCs w:val="20"/>
        </w:rPr>
        <w:t>make sure the child</w:t>
      </w:r>
      <w:r w:rsidR="0000269B">
        <w:rPr>
          <w:rFonts w:ascii="Century Gothic" w:hAnsi="Century Gothic" w:cs="Tahoma"/>
          <w:sz w:val="20"/>
          <w:szCs w:val="20"/>
        </w:rPr>
        <w:t xml:space="preserve"> is safe by moving away objects.</w:t>
      </w:r>
      <w:r w:rsidRPr="00FD1D99">
        <w:rPr>
          <w:rFonts w:ascii="Century Gothic" w:hAnsi="Century Gothic" w:cs="Tahoma"/>
          <w:sz w:val="20"/>
          <w:szCs w:val="20"/>
        </w:rPr>
        <w:t xml:space="preserve"> </w:t>
      </w:r>
    </w:p>
    <w:p w:rsidR="0000269B" w:rsidRDefault="00FD1D99" w:rsidP="0000269B">
      <w:pPr>
        <w:pStyle w:val="ListParagraph"/>
        <w:numPr>
          <w:ilvl w:val="0"/>
          <w:numId w:val="9"/>
        </w:numPr>
        <w:rPr>
          <w:rFonts w:ascii="Century Gothic" w:hAnsi="Century Gothic" w:cs="Tahoma"/>
          <w:sz w:val="20"/>
          <w:szCs w:val="20"/>
        </w:rPr>
      </w:pPr>
      <w:r w:rsidRPr="0000269B">
        <w:rPr>
          <w:rFonts w:ascii="Century Gothic" w:hAnsi="Century Gothic" w:cs="Tahoma"/>
          <w:sz w:val="20"/>
          <w:szCs w:val="20"/>
        </w:rPr>
        <w:t xml:space="preserve">do not try to talk or reason with the child at this stage; </w:t>
      </w:r>
    </w:p>
    <w:p w:rsidR="0000269B" w:rsidRDefault="00FD1D99" w:rsidP="0000269B">
      <w:pPr>
        <w:pStyle w:val="ListParagraph"/>
        <w:numPr>
          <w:ilvl w:val="0"/>
          <w:numId w:val="9"/>
        </w:numPr>
        <w:rPr>
          <w:rFonts w:ascii="Century Gothic" w:hAnsi="Century Gothic" w:cs="Tahoma"/>
          <w:sz w:val="20"/>
          <w:szCs w:val="20"/>
        </w:rPr>
      </w:pPr>
      <w:r w:rsidRPr="0000269B">
        <w:rPr>
          <w:rFonts w:ascii="Century Gothic" w:hAnsi="Century Gothic" w:cs="Tahoma"/>
          <w:sz w:val="20"/>
          <w:szCs w:val="20"/>
        </w:rPr>
        <w:t xml:space="preserve"> hol</w:t>
      </w:r>
      <w:r w:rsidR="0000269B">
        <w:rPr>
          <w:rFonts w:ascii="Century Gothic" w:hAnsi="Century Gothic" w:cs="Tahoma"/>
          <w:sz w:val="20"/>
          <w:szCs w:val="20"/>
        </w:rPr>
        <w:t xml:space="preserve">d the child gently if allowed; </w:t>
      </w:r>
    </w:p>
    <w:p w:rsidR="0000269B" w:rsidRDefault="00FD1D99" w:rsidP="0000269B">
      <w:pPr>
        <w:pStyle w:val="ListParagraph"/>
        <w:numPr>
          <w:ilvl w:val="0"/>
          <w:numId w:val="9"/>
        </w:numPr>
        <w:rPr>
          <w:rFonts w:ascii="Century Gothic" w:hAnsi="Century Gothic" w:cs="Tahoma"/>
          <w:sz w:val="20"/>
          <w:szCs w:val="20"/>
        </w:rPr>
      </w:pPr>
      <w:r w:rsidRPr="0000269B">
        <w:rPr>
          <w:rFonts w:ascii="Century Gothic" w:hAnsi="Century Gothic" w:cs="Tahoma"/>
          <w:sz w:val="20"/>
          <w:szCs w:val="20"/>
        </w:rPr>
        <w:t xml:space="preserve"> de-escalate th</w:t>
      </w:r>
      <w:r w:rsidR="0000269B">
        <w:rPr>
          <w:rFonts w:ascii="Century Gothic" w:hAnsi="Century Gothic" w:cs="Tahoma"/>
          <w:sz w:val="20"/>
          <w:szCs w:val="20"/>
        </w:rPr>
        <w:t xml:space="preserve">e situation by talking calmly; </w:t>
      </w:r>
    </w:p>
    <w:p w:rsidR="00FD1D99" w:rsidRPr="0000269B" w:rsidRDefault="00FD1D99" w:rsidP="0000269B">
      <w:pPr>
        <w:pStyle w:val="ListParagraph"/>
        <w:numPr>
          <w:ilvl w:val="0"/>
          <w:numId w:val="9"/>
        </w:numPr>
        <w:rPr>
          <w:rFonts w:ascii="Century Gothic" w:hAnsi="Century Gothic" w:cs="Tahoma"/>
          <w:sz w:val="20"/>
          <w:szCs w:val="20"/>
        </w:rPr>
      </w:pPr>
      <w:r w:rsidRPr="0000269B">
        <w:rPr>
          <w:rFonts w:ascii="Century Gothic" w:hAnsi="Century Gothic" w:cs="Tahoma"/>
          <w:sz w:val="20"/>
          <w:szCs w:val="20"/>
        </w:rPr>
        <w:t xml:space="preserve"> </w:t>
      </w:r>
      <w:proofErr w:type="gramStart"/>
      <w:r w:rsidRPr="0000269B">
        <w:rPr>
          <w:rFonts w:ascii="Century Gothic" w:hAnsi="Century Gothic" w:cs="Tahoma"/>
          <w:sz w:val="20"/>
          <w:szCs w:val="20"/>
        </w:rPr>
        <w:t>reassure</w:t>
      </w:r>
      <w:proofErr w:type="gramEnd"/>
      <w:r w:rsidRPr="0000269B">
        <w:rPr>
          <w:rFonts w:ascii="Century Gothic" w:hAnsi="Century Gothic" w:cs="Tahoma"/>
          <w:sz w:val="20"/>
          <w:szCs w:val="20"/>
        </w:rPr>
        <w:t xml:space="preserve"> by saying “It will be OK.” If a child is prone to tantrums practitioners need to identify the triggers.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 xml:space="preserve">Withdrawn or Distressed Children </w:t>
      </w:r>
    </w:p>
    <w:p w:rsidR="0000269B" w:rsidRDefault="0000269B" w:rsidP="00FD1D99">
      <w:pPr>
        <w:rPr>
          <w:rFonts w:ascii="Century Gothic" w:hAnsi="Century Gothic" w:cs="Tahoma"/>
          <w:sz w:val="20"/>
          <w:szCs w:val="20"/>
        </w:rPr>
      </w:pPr>
      <w:r>
        <w:rPr>
          <w:rFonts w:ascii="Century Gothic" w:hAnsi="Century Gothic" w:cs="Tahoma"/>
          <w:sz w:val="20"/>
          <w:szCs w:val="20"/>
        </w:rPr>
        <w:t xml:space="preserve">Practitioners should; </w:t>
      </w:r>
    </w:p>
    <w:p w:rsid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Work closely with parents/carers and may need to ‘resettle’ the child</w:t>
      </w:r>
      <w:r w:rsidR="0000269B">
        <w:rPr>
          <w:rFonts w:ascii="Century Gothic" w:hAnsi="Century Gothic" w:cs="Tahoma"/>
          <w:sz w:val="20"/>
          <w:szCs w:val="20"/>
        </w:rPr>
        <w:t xml:space="preserve">. Provide a visual timetable. </w:t>
      </w:r>
    </w:p>
    <w:p w:rsid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Use symbols to hel</w:t>
      </w:r>
      <w:r w:rsidR="0000269B">
        <w:rPr>
          <w:rFonts w:ascii="Century Gothic" w:hAnsi="Century Gothic" w:cs="Tahoma"/>
          <w:sz w:val="20"/>
          <w:szCs w:val="20"/>
        </w:rPr>
        <w:t xml:space="preserve">p communicate with the child. </w:t>
      </w:r>
    </w:p>
    <w:p w:rsid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Provide a bag</w:t>
      </w:r>
      <w:r w:rsidR="0000269B">
        <w:rPr>
          <w:rFonts w:ascii="Century Gothic" w:hAnsi="Century Gothic" w:cs="Tahoma"/>
          <w:sz w:val="20"/>
          <w:szCs w:val="20"/>
        </w:rPr>
        <w:t xml:space="preserve"> or basket of personal items. </w:t>
      </w:r>
    </w:p>
    <w:p w:rsid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Pre-warn o</w:t>
      </w:r>
      <w:r w:rsidR="0000269B">
        <w:rPr>
          <w:rFonts w:ascii="Century Gothic" w:hAnsi="Century Gothic" w:cs="Tahoma"/>
          <w:sz w:val="20"/>
          <w:szCs w:val="20"/>
        </w:rPr>
        <w:t xml:space="preserve">f any changes to routines. </w:t>
      </w:r>
    </w:p>
    <w:p w:rsid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Listen to the child in different ways e. g. using</w:t>
      </w:r>
      <w:r w:rsidR="0000269B">
        <w:rPr>
          <w:rFonts w:ascii="Century Gothic" w:hAnsi="Century Gothic" w:cs="Tahoma"/>
          <w:sz w:val="20"/>
          <w:szCs w:val="20"/>
        </w:rPr>
        <w:t xml:space="preserve"> puppets or small world play. </w:t>
      </w:r>
    </w:p>
    <w:p w:rsidR="00FD1D99" w:rsidRPr="0000269B" w:rsidRDefault="00FD1D99" w:rsidP="0000269B">
      <w:pPr>
        <w:pStyle w:val="ListParagraph"/>
        <w:numPr>
          <w:ilvl w:val="0"/>
          <w:numId w:val="10"/>
        </w:numPr>
        <w:rPr>
          <w:rFonts w:ascii="Century Gothic" w:hAnsi="Century Gothic" w:cs="Tahoma"/>
          <w:sz w:val="20"/>
          <w:szCs w:val="20"/>
        </w:rPr>
      </w:pPr>
      <w:r w:rsidRPr="0000269B">
        <w:rPr>
          <w:rFonts w:ascii="Century Gothic" w:hAnsi="Century Gothic" w:cs="Tahoma"/>
          <w:sz w:val="20"/>
          <w:szCs w:val="20"/>
        </w:rPr>
        <w:t xml:space="preserve">Provide lots of opportunities for fun and laughter.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Strategies to support behavio</w:t>
      </w:r>
      <w:r w:rsidR="0000269B">
        <w:rPr>
          <w:rFonts w:ascii="Century Gothic" w:hAnsi="Century Gothic" w:cs="Tahoma"/>
          <w:sz w:val="20"/>
          <w:szCs w:val="20"/>
        </w:rPr>
        <w:t xml:space="preserve">ur in young autistic children </w:t>
      </w:r>
    </w:p>
    <w:p w:rsidR="0000269B" w:rsidRDefault="00FD1D99" w:rsidP="0000269B">
      <w:pPr>
        <w:pStyle w:val="ListParagraph"/>
        <w:numPr>
          <w:ilvl w:val="0"/>
          <w:numId w:val="11"/>
        </w:numPr>
        <w:rPr>
          <w:rFonts w:ascii="Century Gothic" w:hAnsi="Century Gothic" w:cs="Tahoma"/>
          <w:sz w:val="20"/>
          <w:szCs w:val="20"/>
        </w:rPr>
      </w:pPr>
      <w:r w:rsidRPr="0000269B">
        <w:rPr>
          <w:rFonts w:ascii="Century Gothic" w:hAnsi="Century Gothic" w:cs="Tahoma"/>
          <w:sz w:val="20"/>
          <w:szCs w:val="20"/>
        </w:rPr>
        <w:t>Aim to ensure routine, structure and predictability through th</w:t>
      </w:r>
      <w:r w:rsidR="0000269B">
        <w:rPr>
          <w:rFonts w:ascii="Century Gothic" w:hAnsi="Century Gothic" w:cs="Tahoma"/>
          <w:sz w:val="20"/>
          <w:szCs w:val="20"/>
        </w:rPr>
        <w:t xml:space="preserve">e day. Use visual timetables  </w:t>
      </w:r>
    </w:p>
    <w:p w:rsidR="0000269B" w:rsidRDefault="00FD1D99" w:rsidP="0000269B">
      <w:pPr>
        <w:pStyle w:val="ListParagraph"/>
        <w:numPr>
          <w:ilvl w:val="0"/>
          <w:numId w:val="11"/>
        </w:numPr>
        <w:rPr>
          <w:rFonts w:ascii="Century Gothic" w:hAnsi="Century Gothic" w:cs="Tahoma"/>
          <w:sz w:val="20"/>
          <w:szCs w:val="20"/>
        </w:rPr>
      </w:pPr>
      <w:r w:rsidRPr="0000269B">
        <w:rPr>
          <w:rFonts w:ascii="Century Gothic" w:hAnsi="Century Gothic" w:cs="Tahoma"/>
          <w:sz w:val="20"/>
          <w:szCs w:val="20"/>
        </w:rPr>
        <w:t xml:space="preserve">Use the </w:t>
      </w:r>
      <w:r w:rsidR="0000269B">
        <w:rPr>
          <w:rFonts w:ascii="Century Gothic" w:hAnsi="Century Gothic" w:cs="Tahoma"/>
          <w:sz w:val="20"/>
          <w:szCs w:val="20"/>
        </w:rPr>
        <w:t xml:space="preserve">child’s interests as rewards. </w:t>
      </w:r>
    </w:p>
    <w:p w:rsidR="0000269B" w:rsidRDefault="00FD1D99" w:rsidP="0000269B">
      <w:pPr>
        <w:pStyle w:val="ListParagraph"/>
        <w:numPr>
          <w:ilvl w:val="0"/>
          <w:numId w:val="11"/>
        </w:numPr>
        <w:rPr>
          <w:rFonts w:ascii="Century Gothic" w:hAnsi="Century Gothic" w:cs="Tahoma"/>
          <w:sz w:val="20"/>
          <w:szCs w:val="20"/>
        </w:rPr>
      </w:pPr>
      <w:r w:rsidRPr="0000269B">
        <w:rPr>
          <w:rFonts w:ascii="Century Gothic" w:hAnsi="Century Gothic" w:cs="Tahoma"/>
          <w:sz w:val="20"/>
          <w:szCs w:val="20"/>
        </w:rPr>
        <w:t>Find new ways of using the child’s interests to engage them</w:t>
      </w:r>
      <w:r w:rsidR="0000269B">
        <w:rPr>
          <w:rFonts w:ascii="Century Gothic" w:hAnsi="Century Gothic" w:cs="Tahoma"/>
          <w:sz w:val="20"/>
          <w:szCs w:val="20"/>
        </w:rPr>
        <w:t xml:space="preserve"> in new learning experiences. </w:t>
      </w:r>
    </w:p>
    <w:p w:rsidR="00FD1D99" w:rsidRPr="0000269B" w:rsidRDefault="00FD1D99" w:rsidP="0000269B">
      <w:pPr>
        <w:pStyle w:val="ListParagraph"/>
        <w:numPr>
          <w:ilvl w:val="0"/>
          <w:numId w:val="11"/>
        </w:numPr>
        <w:rPr>
          <w:rFonts w:ascii="Century Gothic" w:hAnsi="Century Gothic" w:cs="Tahoma"/>
          <w:sz w:val="20"/>
          <w:szCs w:val="20"/>
        </w:rPr>
      </w:pPr>
      <w:r w:rsidRPr="0000269B">
        <w:rPr>
          <w:rFonts w:ascii="Century Gothic" w:hAnsi="Century Gothic" w:cs="Tahoma"/>
          <w:sz w:val="20"/>
          <w:szCs w:val="20"/>
        </w:rPr>
        <w:t xml:space="preserve">Provide the child with clear boundaries.  </w:t>
      </w:r>
    </w:p>
    <w:p w:rsidR="0000269B" w:rsidRDefault="00FD1D99" w:rsidP="00FD1D99">
      <w:pPr>
        <w:rPr>
          <w:rFonts w:ascii="Century Gothic" w:hAnsi="Century Gothic" w:cs="Tahoma"/>
          <w:sz w:val="20"/>
          <w:szCs w:val="20"/>
        </w:rPr>
      </w:pPr>
      <w:r w:rsidRPr="00FD1D99">
        <w:rPr>
          <w:rFonts w:ascii="Century Gothic" w:hAnsi="Century Gothic" w:cs="Tahoma"/>
          <w:sz w:val="20"/>
          <w:szCs w:val="20"/>
        </w:rPr>
        <w:t>Strategies to support childre</w:t>
      </w:r>
      <w:r w:rsidR="0000269B">
        <w:rPr>
          <w:rFonts w:ascii="Century Gothic" w:hAnsi="Century Gothic" w:cs="Tahoma"/>
          <w:sz w:val="20"/>
          <w:szCs w:val="20"/>
        </w:rPr>
        <w:t xml:space="preserve">n with attention difficulties </w:t>
      </w:r>
    </w:p>
    <w:p w:rsidR="0000269B" w:rsidRDefault="00FD1D99" w:rsidP="0000269B">
      <w:pPr>
        <w:pStyle w:val="ListParagraph"/>
        <w:numPr>
          <w:ilvl w:val="0"/>
          <w:numId w:val="12"/>
        </w:numPr>
        <w:rPr>
          <w:rFonts w:ascii="Century Gothic" w:hAnsi="Century Gothic" w:cs="Tahoma"/>
          <w:sz w:val="20"/>
          <w:szCs w:val="20"/>
        </w:rPr>
      </w:pPr>
      <w:r w:rsidRPr="0000269B">
        <w:rPr>
          <w:rFonts w:ascii="Century Gothic" w:hAnsi="Century Gothic" w:cs="Tahoma"/>
          <w:sz w:val="20"/>
          <w:szCs w:val="20"/>
        </w:rPr>
        <w:t xml:space="preserve">Provide children with special responsibilities and encourage other children to </w:t>
      </w:r>
      <w:r w:rsidR="0000269B">
        <w:rPr>
          <w:rFonts w:ascii="Century Gothic" w:hAnsi="Century Gothic" w:cs="Tahoma"/>
          <w:sz w:val="20"/>
          <w:szCs w:val="20"/>
        </w:rPr>
        <w:t xml:space="preserve">see them in a positive light. </w:t>
      </w:r>
    </w:p>
    <w:p w:rsidR="0000269B" w:rsidRDefault="00FD1D99" w:rsidP="0000269B">
      <w:pPr>
        <w:pStyle w:val="ListParagraph"/>
        <w:numPr>
          <w:ilvl w:val="0"/>
          <w:numId w:val="12"/>
        </w:numPr>
        <w:rPr>
          <w:rFonts w:ascii="Century Gothic" w:hAnsi="Century Gothic" w:cs="Tahoma"/>
          <w:sz w:val="20"/>
          <w:szCs w:val="20"/>
        </w:rPr>
      </w:pPr>
      <w:r w:rsidRPr="0000269B">
        <w:rPr>
          <w:rFonts w:ascii="Century Gothic" w:hAnsi="Century Gothic" w:cs="Tahoma"/>
          <w:sz w:val="20"/>
          <w:szCs w:val="20"/>
        </w:rPr>
        <w:t>Practitioners encourage parents/carers to intr</w:t>
      </w:r>
      <w:r w:rsidR="0000269B">
        <w:rPr>
          <w:rFonts w:ascii="Century Gothic" w:hAnsi="Century Gothic" w:cs="Tahoma"/>
          <w:sz w:val="20"/>
          <w:szCs w:val="20"/>
        </w:rPr>
        <w:t xml:space="preserve">oduce clear routines at home. </w:t>
      </w:r>
    </w:p>
    <w:p w:rsidR="00FB6EE3" w:rsidRDefault="00FD1D99" w:rsidP="00FB6EE3">
      <w:pPr>
        <w:rPr>
          <w:rFonts w:ascii="Century Gothic" w:hAnsi="Century Gothic" w:cs="Tahoma"/>
          <w:b/>
          <w:sz w:val="20"/>
          <w:szCs w:val="20"/>
        </w:rPr>
      </w:pPr>
      <w:r w:rsidRPr="0000269B">
        <w:rPr>
          <w:rFonts w:ascii="Century Gothic" w:hAnsi="Century Gothic" w:cs="Tahoma"/>
          <w:sz w:val="20"/>
          <w:szCs w:val="20"/>
        </w:rPr>
        <w:t>Encourage the children to think positively about themselves by promoting positive self-talk. “You sat really well today, how do you feel?”</w:t>
      </w:r>
      <w:r w:rsidR="00FB6EE3" w:rsidRPr="00FB6EE3">
        <w:rPr>
          <w:rFonts w:ascii="Century Gothic" w:hAnsi="Century Gothic" w:cs="Tahoma"/>
          <w:b/>
          <w:sz w:val="20"/>
          <w:szCs w:val="20"/>
        </w:rPr>
        <w:t xml:space="preserve"> </w:t>
      </w:r>
    </w:p>
    <w:p w:rsidR="00FB6EE3" w:rsidRPr="00FB6EE3" w:rsidRDefault="00FB6EE3" w:rsidP="00FB6EE3">
      <w:pPr>
        <w:rPr>
          <w:rFonts w:ascii="Century Gothic" w:hAnsi="Century Gothic" w:cs="Tahoma"/>
          <w:sz w:val="20"/>
          <w:szCs w:val="20"/>
        </w:rPr>
      </w:pPr>
      <w:r w:rsidRPr="00FB6EE3">
        <w:rPr>
          <w:rFonts w:ascii="Century Gothic" w:hAnsi="Century Gothic" w:cs="Tahoma"/>
          <w:sz w:val="20"/>
          <w:szCs w:val="20"/>
        </w:rPr>
        <w:t>Bullying</w:t>
      </w:r>
    </w:p>
    <w:p w:rsidR="00FB6EE3" w:rsidRPr="00C13124" w:rsidRDefault="00FB6EE3" w:rsidP="00FB6EE3">
      <w:pPr>
        <w:rPr>
          <w:rFonts w:ascii="Century Gothic" w:hAnsi="Century Gothic" w:cs="Tahoma"/>
          <w:sz w:val="20"/>
          <w:szCs w:val="20"/>
        </w:rPr>
      </w:pPr>
      <w:r w:rsidRPr="00C13124">
        <w:rPr>
          <w:rFonts w:ascii="Century Gothic" w:hAnsi="Century Gothic" w:cs="Tahoma"/>
          <w:sz w:val="20"/>
          <w:szCs w:val="20"/>
        </w:rPr>
        <w:t>Bullying involves the persistent physical or verbal abuse of another child or children. We take bullying very seriously. If a child bullies another child/children</w:t>
      </w:r>
    </w:p>
    <w:p w:rsidR="00FB6EE3" w:rsidRPr="00C13124" w:rsidRDefault="00FB6EE3" w:rsidP="00FB6EE3">
      <w:pPr>
        <w:pStyle w:val="ListParagraph"/>
        <w:numPr>
          <w:ilvl w:val="0"/>
          <w:numId w:val="2"/>
        </w:numPr>
        <w:rPr>
          <w:rFonts w:ascii="Century Gothic" w:hAnsi="Century Gothic" w:cs="Tahoma"/>
          <w:sz w:val="20"/>
          <w:szCs w:val="20"/>
        </w:rPr>
      </w:pPr>
      <w:r w:rsidRPr="00C13124">
        <w:rPr>
          <w:rFonts w:ascii="Century Gothic" w:hAnsi="Century Gothic" w:cs="Tahoma"/>
          <w:sz w:val="20"/>
          <w:szCs w:val="20"/>
        </w:rPr>
        <w:t>We intervene to stop the child harming the other child/children</w:t>
      </w:r>
    </w:p>
    <w:p w:rsidR="00FB6EE3" w:rsidRPr="00C13124" w:rsidRDefault="00FB6EE3" w:rsidP="00FB6EE3">
      <w:pPr>
        <w:pStyle w:val="ListParagraph"/>
        <w:numPr>
          <w:ilvl w:val="0"/>
          <w:numId w:val="2"/>
        </w:numPr>
        <w:rPr>
          <w:rFonts w:ascii="Century Gothic" w:hAnsi="Century Gothic" w:cs="Tahoma"/>
          <w:sz w:val="20"/>
          <w:szCs w:val="20"/>
        </w:rPr>
      </w:pPr>
      <w:r w:rsidRPr="00C13124">
        <w:rPr>
          <w:rFonts w:ascii="Century Gothic" w:hAnsi="Century Gothic" w:cs="Tahoma"/>
          <w:sz w:val="20"/>
          <w:szCs w:val="20"/>
        </w:rPr>
        <w:t>We explain to the child bullying why their behaviour is unacceptable</w:t>
      </w:r>
    </w:p>
    <w:p w:rsidR="00FB6EE3" w:rsidRPr="00C13124" w:rsidRDefault="00FB6EE3" w:rsidP="00FB6EE3">
      <w:pPr>
        <w:pStyle w:val="ListParagraph"/>
        <w:numPr>
          <w:ilvl w:val="0"/>
          <w:numId w:val="2"/>
        </w:numPr>
        <w:rPr>
          <w:rFonts w:ascii="Century Gothic" w:hAnsi="Century Gothic" w:cs="Tahoma"/>
          <w:sz w:val="20"/>
          <w:szCs w:val="20"/>
        </w:rPr>
      </w:pPr>
      <w:r w:rsidRPr="00C13124">
        <w:rPr>
          <w:rFonts w:ascii="Century Gothic" w:hAnsi="Century Gothic" w:cs="Tahoma"/>
          <w:sz w:val="20"/>
          <w:szCs w:val="20"/>
        </w:rPr>
        <w:t>We do not label the child who is bullying</w:t>
      </w:r>
    </w:p>
    <w:p w:rsidR="00FB6EE3" w:rsidRPr="00C13124" w:rsidRDefault="00FB6EE3" w:rsidP="00FB6EE3">
      <w:pPr>
        <w:pStyle w:val="ListParagraph"/>
        <w:numPr>
          <w:ilvl w:val="0"/>
          <w:numId w:val="2"/>
        </w:numPr>
        <w:rPr>
          <w:rFonts w:ascii="Century Gothic" w:hAnsi="Century Gothic" w:cs="Tahoma"/>
          <w:sz w:val="20"/>
          <w:szCs w:val="20"/>
        </w:rPr>
      </w:pPr>
      <w:r w:rsidRPr="00C13124">
        <w:rPr>
          <w:rFonts w:ascii="Century Gothic" w:hAnsi="Century Gothic" w:cs="Tahoma"/>
          <w:sz w:val="20"/>
          <w:szCs w:val="20"/>
        </w:rPr>
        <w:t>We discuss with the parents what has happened and work with them to find a plan for handling the child’s behaviour</w:t>
      </w:r>
    </w:p>
    <w:p w:rsidR="00FB6EE3" w:rsidRPr="00C13124" w:rsidRDefault="00FB6EE3" w:rsidP="00FB6EE3">
      <w:pPr>
        <w:pStyle w:val="ListParagraph"/>
        <w:numPr>
          <w:ilvl w:val="0"/>
          <w:numId w:val="2"/>
        </w:numPr>
        <w:rPr>
          <w:rFonts w:ascii="Century Gothic" w:hAnsi="Century Gothic" w:cs="Tahoma"/>
          <w:sz w:val="20"/>
          <w:szCs w:val="20"/>
        </w:rPr>
      </w:pPr>
      <w:r w:rsidRPr="00C13124">
        <w:rPr>
          <w:rFonts w:ascii="Century Gothic" w:hAnsi="Century Gothic" w:cs="Tahoma"/>
          <w:sz w:val="20"/>
          <w:szCs w:val="20"/>
        </w:rPr>
        <w:t>When a child has been bullied we share what has happened with the parents explaining that the child who bullied is being helped to adopt more acceptable ways to behave</w:t>
      </w:r>
    </w:p>
    <w:p w:rsidR="00671D0D" w:rsidRDefault="00671D0D" w:rsidP="0000269B">
      <w:pPr>
        <w:pStyle w:val="ListParagraph"/>
        <w:numPr>
          <w:ilvl w:val="0"/>
          <w:numId w:val="12"/>
        </w:numPr>
        <w:rPr>
          <w:rFonts w:ascii="Century Gothic" w:hAnsi="Century Gothic" w:cs="Tahoma"/>
          <w:sz w:val="20"/>
          <w:szCs w:val="20"/>
        </w:rPr>
      </w:pPr>
    </w:p>
    <w:p w:rsidR="006B68E9" w:rsidRPr="006B68E9" w:rsidRDefault="006B68E9" w:rsidP="006B68E9">
      <w:pPr>
        <w:autoSpaceDE w:val="0"/>
        <w:autoSpaceDN w:val="0"/>
        <w:adjustRightInd w:val="0"/>
        <w:spacing w:after="0" w:line="240" w:lineRule="auto"/>
        <w:rPr>
          <w:rFonts w:ascii="Century Gothic" w:hAnsi="Century Gothic" w:cs="Arial"/>
          <w:b/>
          <w:bCs/>
          <w:sz w:val="20"/>
          <w:szCs w:val="20"/>
        </w:rPr>
      </w:pPr>
      <w:r w:rsidRPr="006B68E9">
        <w:rPr>
          <w:rFonts w:ascii="Century Gothic" w:hAnsi="Century Gothic" w:cs="Arial"/>
          <w:b/>
          <w:bCs/>
          <w:sz w:val="20"/>
          <w:szCs w:val="20"/>
        </w:rPr>
        <w:t xml:space="preserve">Dealing with inappropriate behaviour in </w:t>
      </w:r>
      <w:proofErr w:type="gramStart"/>
      <w:r w:rsidRPr="006B68E9">
        <w:rPr>
          <w:rFonts w:ascii="Century Gothic" w:hAnsi="Century Gothic" w:cs="Arial"/>
          <w:b/>
          <w:bCs/>
          <w:sz w:val="20"/>
          <w:szCs w:val="20"/>
        </w:rPr>
        <w:t>Out</w:t>
      </w:r>
      <w:proofErr w:type="gramEnd"/>
      <w:r w:rsidRPr="006B68E9">
        <w:rPr>
          <w:rFonts w:ascii="Century Gothic" w:hAnsi="Century Gothic" w:cs="Arial"/>
          <w:b/>
          <w:bCs/>
          <w:sz w:val="20"/>
          <w:szCs w:val="20"/>
        </w:rPr>
        <w:t xml:space="preserve"> of School Club</w:t>
      </w:r>
    </w:p>
    <w:p w:rsidR="006B68E9" w:rsidRPr="00C13124" w:rsidRDefault="006B68E9" w:rsidP="006B68E9">
      <w:pPr>
        <w:autoSpaceDE w:val="0"/>
        <w:autoSpaceDN w:val="0"/>
        <w:adjustRightInd w:val="0"/>
        <w:spacing w:after="0" w:line="240" w:lineRule="auto"/>
        <w:rPr>
          <w:rFonts w:ascii="Century Gothic" w:hAnsi="Century Gothic" w:cs="Arial"/>
          <w:bCs/>
          <w:sz w:val="20"/>
          <w:szCs w:val="20"/>
        </w:rPr>
      </w:pPr>
    </w:p>
    <w:p w:rsidR="006B68E9" w:rsidRDefault="006B68E9" w:rsidP="006B68E9">
      <w:pPr>
        <w:rPr>
          <w:rFonts w:ascii="Century Gothic" w:hAnsi="Century Gothic" w:cs="Tahoma"/>
          <w:sz w:val="20"/>
          <w:szCs w:val="20"/>
        </w:rPr>
      </w:pPr>
      <w:r>
        <w:rPr>
          <w:rFonts w:ascii="Century Gothic" w:hAnsi="Century Gothic" w:cs="Tahoma"/>
          <w:sz w:val="20"/>
          <w:szCs w:val="20"/>
        </w:rPr>
        <w:t>Suspension and exclusion</w:t>
      </w:r>
    </w:p>
    <w:p w:rsidR="006B68E9" w:rsidRDefault="006B68E9" w:rsidP="006B68E9">
      <w:pPr>
        <w:rPr>
          <w:rFonts w:ascii="Century Gothic" w:hAnsi="Century Gothic" w:cs="Tahoma"/>
          <w:sz w:val="20"/>
          <w:szCs w:val="20"/>
        </w:rPr>
      </w:pPr>
      <w:r>
        <w:rPr>
          <w:rFonts w:ascii="Century Gothic" w:hAnsi="Century Gothic" w:cs="Tahoma"/>
          <w:sz w:val="20"/>
          <w:szCs w:val="20"/>
        </w:rPr>
        <w:t>There are occasions when our strategies alone will not alter or prevent negative behaviour. In such cases, further action will become necessary, including reviewing a child’s place at the Out of School Club, on either a temporary or permanent basis.</w:t>
      </w:r>
    </w:p>
    <w:p w:rsidR="006B68E9" w:rsidRDefault="006B68E9" w:rsidP="006B68E9">
      <w:pPr>
        <w:rPr>
          <w:rFonts w:ascii="Century Gothic" w:hAnsi="Century Gothic" w:cs="Tahoma"/>
          <w:sz w:val="20"/>
          <w:szCs w:val="20"/>
        </w:rPr>
      </w:pPr>
      <w:r>
        <w:rPr>
          <w:rFonts w:ascii="Century Gothic" w:hAnsi="Century Gothic" w:cs="Tahoma"/>
          <w:sz w:val="20"/>
          <w:szCs w:val="20"/>
        </w:rPr>
        <w:t xml:space="preserve">Persistent unacceptable behaviour from a child will result in them receiving a formal warning from staff about their actions. Staff will explain to the child why their behaviour is unacceptable and the </w:t>
      </w:r>
      <w:r>
        <w:rPr>
          <w:rFonts w:ascii="Century Gothic" w:hAnsi="Century Gothic" w:cs="Tahoma"/>
          <w:sz w:val="20"/>
          <w:szCs w:val="20"/>
        </w:rPr>
        <w:lastRenderedPageBreak/>
        <w:t>consequences of any further such incidents. Children will be encouraged to discuss their behaviour, to explain their actions, and helped to develop strategies to avoid repeated incidents.</w:t>
      </w:r>
    </w:p>
    <w:p w:rsidR="006B68E9" w:rsidRDefault="006B68E9" w:rsidP="006B68E9">
      <w:pPr>
        <w:rPr>
          <w:rFonts w:ascii="Century Gothic" w:hAnsi="Century Gothic" w:cs="Tahoma"/>
          <w:sz w:val="20"/>
          <w:szCs w:val="20"/>
        </w:rPr>
      </w:pPr>
      <w:r>
        <w:rPr>
          <w:rFonts w:ascii="Century Gothic" w:hAnsi="Century Gothic" w:cs="Tahoma"/>
          <w:sz w:val="20"/>
          <w:szCs w:val="20"/>
        </w:rPr>
        <w:t xml:space="preserve">Details of all warnings, suspensions and exclusions will be recorded and kept in the child’s personal file. Each warning should be discussed with the child concerned and their parent/carer. All staff will be made aware of any warnings given to the child. In the case of three warnings being issued and as a last resort, Leapfrogs </w:t>
      </w:r>
      <w:proofErr w:type="gramStart"/>
      <w:r>
        <w:rPr>
          <w:rFonts w:ascii="Century Gothic" w:hAnsi="Century Gothic" w:cs="Tahoma"/>
          <w:sz w:val="20"/>
          <w:szCs w:val="20"/>
        </w:rPr>
        <w:t>Out</w:t>
      </w:r>
      <w:proofErr w:type="gramEnd"/>
      <w:r>
        <w:rPr>
          <w:rFonts w:ascii="Century Gothic" w:hAnsi="Century Gothic" w:cs="Tahoma"/>
          <w:sz w:val="20"/>
          <w:szCs w:val="20"/>
        </w:rPr>
        <w:t xml:space="preserve"> of School Club has the right to temporarily suspend or </w:t>
      </w:r>
      <w:proofErr w:type="spellStart"/>
      <w:r>
        <w:rPr>
          <w:rFonts w:ascii="Century Gothic" w:hAnsi="Century Gothic" w:cs="Tahoma"/>
          <w:sz w:val="20"/>
          <w:szCs w:val="20"/>
        </w:rPr>
        <w:t>permently</w:t>
      </w:r>
      <w:proofErr w:type="spellEnd"/>
      <w:r>
        <w:rPr>
          <w:rFonts w:ascii="Century Gothic" w:hAnsi="Century Gothic" w:cs="Tahoma"/>
          <w:sz w:val="20"/>
          <w:szCs w:val="20"/>
        </w:rPr>
        <w:t xml:space="preserve"> exclude a child in the event of persistent and irresolvable unacceptable behaviour.</w:t>
      </w:r>
    </w:p>
    <w:p w:rsidR="006B68E9" w:rsidRDefault="006B68E9" w:rsidP="006B68E9">
      <w:pPr>
        <w:rPr>
          <w:rFonts w:ascii="Century Gothic" w:hAnsi="Century Gothic" w:cs="Tahoma"/>
          <w:sz w:val="20"/>
          <w:szCs w:val="20"/>
        </w:rPr>
      </w:pPr>
    </w:p>
    <w:p w:rsidR="006B68E9" w:rsidRDefault="006B68E9" w:rsidP="006B68E9">
      <w:pPr>
        <w:rPr>
          <w:rFonts w:ascii="Century Gothic" w:hAnsi="Century Gothic" w:cs="Tahoma"/>
          <w:sz w:val="20"/>
          <w:szCs w:val="20"/>
        </w:rPr>
      </w:pPr>
      <w:r>
        <w:rPr>
          <w:rFonts w:ascii="Century Gothic" w:hAnsi="Century Gothic" w:cs="Tahoma"/>
          <w:sz w:val="20"/>
          <w:szCs w:val="20"/>
        </w:rPr>
        <w:t>Only in the event of extremely serious or dangerous incident will a child be suspended from the club with immediate effect. In such circumstances, the child’s parent/carer will be contacted immediately and asked to collect their child. Children will not be allowed to leave the premises without a parent/carer or named person given by the parents/carers.</w:t>
      </w:r>
    </w:p>
    <w:p w:rsidR="006B68E9" w:rsidRDefault="006B68E9" w:rsidP="006B68E9">
      <w:pPr>
        <w:rPr>
          <w:rFonts w:ascii="Century Gothic" w:hAnsi="Century Gothic" w:cs="Tahoma"/>
          <w:sz w:val="20"/>
          <w:szCs w:val="20"/>
        </w:rPr>
      </w:pPr>
      <w:r>
        <w:rPr>
          <w:rFonts w:ascii="Century Gothic" w:hAnsi="Century Gothic" w:cs="Tahoma"/>
          <w:sz w:val="20"/>
          <w:szCs w:val="20"/>
        </w:rPr>
        <w:t>After an immediate suspension has taken place, the manager will arrange a meeting with the child concerned and their parent/carer to discuss the incident and decide if it will be possible for the child to return to the club.</w:t>
      </w:r>
    </w:p>
    <w:p w:rsidR="006B68E9" w:rsidRDefault="006B68E9" w:rsidP="006B68E9">
      <w:pPr>
        <w:rPr>
          <w:rFonts w:ascii="Century Gothic" w:hAnsi="Century Gothic" w:cs="Tahoma"/>
          <w:sz w:val="20"/>
          <w:szCs w:val="20"/>
        </w:rPr>
      </w:pPr>
      <w:r>
        <w:rPr>
          <w:rFonts w:ascii="Century Gothic" w:hAnsi="Century Gothic" w:cs="Tahoma"/>
          <w:sz w:val="20"/>
          <w:szCs w:val="20"/>
        </w:rPr>
        <w:t xml:space="preserve">Suspensions and exclusions should be seen as consistent, fair and proportionate to the behaviour concerned. In setting such a sanction, consideration should be given to the child’s age </w:t>
      </w:r>
      <w:proofErr w:type="gramStart"/>
      <w:r>
        <w:rPr>
          <w:rFonts w:ascii="Century Gothic" w:hAnsi="Century Gothic" w:cs="Tahoma"/>
          <w:sz w:val="20"/>
          <w:szCs w:val="20"/>
        </w:rPr>
        <w:t>an</w:t>
      </w:r>
      <w:proofErr w:type="gramEnd"/>
      <w:r>
        <w:rPr>
          <w:rFonts w:ascii="Century Gothic" w:hAnsi="Century Gothic" w:cs="Tahoma"/>
          <w:sz w:val="20"/>
          <w:szCs w:val="20"/>
        </w:rPr>
        <w:t xml:space="preserve"> maturity. Any other relevant information about the child and their situation should also be considered. Children will only be suspended or excluded as a last resort, when there is no alternative action that could be taken, or when it sis felt that other children, and/or staff are potentially at risk.</w:t>
      </w:r>
    </w:p>
    <w:p w:rsidR="006B68E9" w:rsidRDefault="006B68E9" w:rsidP="006B68E9">
      <w:pPr>
        <w:rPr>
          <w:rFonts w:ascii="Century Gothic" w:hAnsi="Century Gothic" w:cs="Tahoma"/>
          <w:sz w:val="20"/>
          <w:szCs w:val="20"/>
        </w:rPr>
      </w:pPr>
      <w:r>
        <w:rPr>
          <w:rFonts w:ascii="Century Gothic" w:hAnsi="Century Gothic" w:cs="Tahoma"/>
          <w:sz w:val="20"/>
          <w:szCs w:val="20"/>
        </w:rPr>
        <w:t>Staff should always keep parents/carers informed about behaviour management issues relating to their child and attempt to work with them to tackle the cause of disruptive or unacceptable behaviour. No member of staff should impose a suspension from the club without prior discussion with the manager. Staff will consult the manager as early as possible if they believe that a child’s behaviour is in danger of warranting suspension or exclusion.</w:t>
      </w:r>
    </w:p>
    <w:p w:rsidR="006B68E9" w:rsidRDefault="006B68E9" w:rsidP="006B68E9">
      <w:pPr>
        <w:rPr>
          <w:rFonts w:ascii="Century Gothic" w:hAnsi="Century Gothic" w:cs="Tahoma"/>
          <w:sz w:val="20"/>
          <w:szCs w:val="20"/>
        </w:rPr>
      </w:pPr>
      <w:r>
        <w:rPr>
          <w:rFonts w:ascii="Century Gothic" w:hAnsi="Century Gothic" w:cs="Tahoma"/>
          <w:sz w:val="20"/>
          <w:szCs w:val="20"/>
        </w:rPr>
        <w:t xml:space="preserve">When a suspension is over and before a child is allowed to return to the club, there will be a discussion between staff, the child </w:t>
      </w:r>
      <w:proofErr w:type="spellStart"/>
      <w:r>
        <w:rPr>
          <w:rFonts w:ascii="Century Gothic" w:hAnsi="Century Gothic" w:cs="Tahoma"/>
          <w:sz w:val="20"/>
          <w:szCs w:val="20"/>
        </w:rPr>
        <w:t>an</w:t>
      </w:r>
      <w:proofErr w:type="spellEnd"/>
      <w:r>
        <w:rPr>
          <w:rFonts w:ascii="Century Gothic" w:hAnsi="Century Gothic" w:cs="Tahoma"/>
          <w:sz w:val="20"/>
          <w:szCs w:val="20"/>
        </w:rPr>
        <w:t xml:space="preserve"> their parent/carer, setting out the conditions of their return if this is considered a suitable course of action.</w:t>
      </w:r>
    </w:p>
    <w:p w:rsidR="006B68E9" w:rsidRDefault="006B68E9" w:rsidP="006B68E9">
      <w:pPr>
        <w:rPr>
          <w:rFonts w:ascii="Century Gothic" w:hAnsi="Century Gothic" w:cs="Tahoma"/>
          <w:sz w:val="20"/>
          <w:szCs w:val="20"/>
        </w:rPr>
      </w:pPr>
      <w:r>
        <w:rPr>
          <w:rFonts w:ascii="Century Gothic" w:hAnsi="Century Gothic" w:cs="Tahoma"/>
          <w:sz w:val="20"/>
          <w:szCs w:val="20"/>
        </w:rPr>
        <w:t>If the parent/carer is not willing to attend such meeting, the meeting will go ahead in their absence and the child’s parent/carer will be informed of the outcome.</w:t>
      </w:r>
    </w:p>
    <w:p w:rsidR="006B68E9" w:rsidRDefault="006B68E9" w:rsidP="006B68E9">
      <w:pPr>
        <w:rPr>
          <w:rFonts w:ascii="Century Gothic" w:hAnsi="Century Gothic" w:cs="Tahoma"/>
          <w:sz w:val="20"/>
          <w:szCs w:val="20"/>
        </w:rPr>
      </w:pPr>
      <w:r>
        <w:rPr>
          <w:rFonts w:ascii="Century Gothic" w:hAnsi="Century Gothic" w:cs="Tahoma"/>
          <w:sz w:val="20"/>
          <w:szCs w:val="20"/>
        </w:rPr>
        <w:t>Fees will apply up to and including the date of formal exclusion.</w:t>
      </w:r>
    </w:p>
    <w:p w:rsidR="008B2361" w:rsidRPr="006B68E9" w:rsidRDefault="008B2361" w:rsidP="006B68E9">
      <w:pPr>
        <w:rPr>
          <w:rFonts w:ascii="Century Gothic" w:hAnsi="Century Gothic" w:cs="Tahoma"/>
          <w:sz w:val="20"/>
          <w:szCs w:val="20"/>
        </w:rPr>
      </w:pPr>
    </w:p>
    <w:p w:rsidR="0058031F" w:rsidRDefault="0058031F" w:rsidP="0058031F">
      <w:pPr>
        <w:rPr>
          <w:rFonts w:ascii="Century Gothic" w:hAnsi="Century Gothic" w:cs="Tahoma"/>
          <w:sz w:val="20"/>
          <w:szCs w:val="20"/>
        </w:rPr>
      </w:pPr>
      <w:r w:rsidRPr="00C13124">
        <w:rPr>
          <w:rFonts w:ascii="Century Gothic" w:hAnsi="Century Gothic" w:cs="Tahoma"/>
          <w:sz w:val="20"/>
          <w:szCs w:val="20"/>
        </w:rPr>
        <w:t>Policy adopted on</w:t>
      </w:r>
      <w:r w:rsidR="007A2036">
        <w:rPr>
          <w:rFonts w:ascii="Century Gothic" w:hAnsi="Century Gothic" w:cs="Tahoma"/>
          <w:sz w:val="20"/>
          <w:szCs w:val="20"/>
        </w:rPr>
        <w:t>: 23/03/14</w:t>
      </w:r>
    </w:p>
    <w:p w:rsidR="007A2036" w:rsidRPr="00C13124" w:rsidRDefault="0000269B" w:rsidP="0058031F">
      <w:pPr>
        <w:rPr>
          <w:rFonts w:ascii="Century Gothic" w:hAnsi="Century Gothic" w:cs="Tahoma"/>
          <w:sz w:val="20"/>
          <w:szCs w:val="20"/>
        </w:rPr>
      </w:pPr>
      <w:r>
        <w:rPr>
          <w:rFonts w:ascii="Century Gothic" w:hAnsi="Century Gothic" w:cs="Tahoma"/>
          <w:sz w:val="20"/>
          <w:szCs w:val="20"/>
        </w:rPr>
        <w:t>Policy reviewed on: 25/01/16</w:t>
      </w:r>
    </w:p>
    <w:p w:rsidR="0058031F" w:rsidRPr="00C13124" w:rsidRDefault="0058031F" w:rsidP="0058031F">
      <w:pPr>
        <w:rPr>
          <w:rFonts w:ascii="Century Gothic" w:hAnsi="Century Gothic" w:cs="Tahoma"/>
          <w:sz w:val="20"/>
          <w:szCs w:val="20"/>
        </w:rPr>
      </w:pPr>
      <w:r w:rsidRPr="00C13124">
        <w:rPr>
          <w:rFonts w:ascii="Century Gothic" w:hAnsi="Century Gothic" w:cs="Tahoma"/>
          <w:sz w:val="20"/>
          <w:szCs w:val="20"/>
        </w:rPr>
        <w:t>Signed on behalf of committee…………………………………………………………………………………..</w:t>
      </w:r>
    </w:p>
    <w:p w:rsidR="0058031F" w:rsidRDefault="0058031F" w:rsidP="0058031F">
      <w:pPr>
        <w:rPr>
          <w:rFonts w:ascii="Century Gothic" w:hAnsi="Century Gothic" w:cs="Tahoma"/>
          <w:sz w:val="20"/>
          <w:szCs w:val="20"/>
        </w:rPr>
      </w:pPr>
      <w:r w:rsidRPr="00C13124">
        <w:rPr>
          <w:rFonts w:ascii="Century Gothic" w:hAnsi="Century Gothic" w:cs="Tahoma"/>
          <w:sz w:val="20"/>
          <w:szCs w:val="20"/>
        </w:rPr>
        <w:t>Name &amp; role………………………………………………………………………………………………………………</w:t>
      </w:r>
    </w:p>
    <w:p w:rsidR="007A2036" w:rsidRPr="00C13124" w:rsidRDefault="007A2036" w:rsidP="0058031F">
      <w:pPr>
        <w:rPr>
          <w:rFonts w:ascii="Century Gothic" w:hAnsi="Century Gothic" w:cs="Tahoma"/>
          <w:sz w:val="20"/>
          <w:szCs w:val="20"/>
        </w:rPr>
      </w:pPr>
      <w:r>
        <w:rPr>
          <w:rFonts w:ascii="Century Gothic" w:hAnsi="Century Gothic" w:cs="Tahoma"/>
          <w:sz w:val="20"/>
          <w:szCs w:val="20"/>
        </w:rPr>
        <w:t>Date: ……………………………………………………………………………………………………………………….</w:t>
      </w:r>
    </w:p>
    <w:p w:rsidR="00380269" w:rsidRPr="00380269" w:rsidRDefault="00380269" w:rsidP="00380269">
      <w:pPr>
        <w:rPr>
          <w:sz w:val="28"/>
          <w:szCs w:val="28"/>
        </w:rPr>
      </w:pPr>
    </w:p>
    <w:p w:rsidR="000226EA" w:rsidRPr="000226EA" w:rsidRDefault="000226EA">
      <w:pPr>
        <w:rPr>
          <w:sz w:val="28"/>
          <w:szCs w:val="28"/>
        </w:rPr>
      </w:pPr>
    </w:p>
    <w:sectPr w:rsidR="000226EA" w:rsidRPr="000226EA" w:rsidSect="008B2361">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8B5"/>
    <w:multiLevelType w:val="hybridMultilevel"/>
    <w:tmpl w:val="0AD614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9B64BFB"/>
    <w:multiLevelType w:val="hybridMultilevel"/>
    <w:tmpl w:val="318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91505"/>
    <w:multiLevelType w:val="hybridMultilevel"/>
    <w:tmpl w:val="38A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F464C"/>
    <w:multiLevelType w:val="hybridMultilevel"/>
    <w:tmpl w:val="0472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A5882"/>
    <w:multiLevelType w:val="hybridMultilevel"/>
    <w:tmpl w:val="5F688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B43531D"/>
    <w:multiLevelType w:val="hybridMultilevel"/>
    <w:tmpl w:val="863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835CA"/>
    <w:multiLevelType w:val="hybridMultilevel"/>
    <w:tmpl w:val="98EAF3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44A1FB0"/>
    <w:multiLevelType w:val="hybridMultilevel"/>
    <w:tmpl w:val="ABD6B8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6BA0A9A"/>
    <w:multiLevelType w:val="hybridMultilevel"/>
    <w:tmpl w:val="CC9C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F2B70"/>
    <w:multiLevelType w:val="hybridMultilevel"/>
    <w:tmpl w:val="50AA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A56531"/>
    <w:multiLevelType w:val="hybridMultilevel"/>
    <w:tmpl w:val="CC846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B4314B4"/>
    <w:multiLevelType w:val="hybridMultilevel"/>
    <w:tmpl w:val="049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0"/>
  </w:num>
  <w:num w:numId="6">
    <w:abstractNumId w:val="7"/>
  </w:num>
  <w:num w:numId="7">
    <w:abstractNumId w:val="6"/>
  </w:num>
  <w:num w:numId="8">
    <w:abstractNumId w:val="10"/>
  </w:num>
  <w:num w:numId="9">
    <w:abstractNumId w:val="4"/>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6EA"/>
    <w:rsid w:val="0000269B"/>
    <w:rsid w:val="000226EA"/>
    <w:rsid w:val="00034C14"/>
    <w:rsid w:val="00104845"/>
    <w:rsid w:val="002E1267"/>
    <w:rsid w:val="003638E3"/>
    <w:rsid w:val="00380269"/>
    <w:rsid w:val="003956B0"/>
    <w:rsid w:val="0039607B"/>
    <w:rsid w:val="0055215E"/>
    <w:rsid w:val="0058031F"/>
    <w:rsid w:val="0065296E"/>
    <w:rsid w:val="00671D0D"/>
    <w:rsid w:val="006B68E9"/>
    <w:rsid w:val="007A2036"/>
    <w:rsid w:val="008B2361"/>
    <w:rsid w:val="00982386"/>
    <w:rsid w:val="00A239E6"/>
    <w:rsid w:val="00BD5D47"/>
    <w:rsid w:val="00C13124"/>
    <w:rsid w:val="00C60779"/>
    <w:rsid w:val="00CE3C1C"/>
    <w:rsid w:val="00D25E90"/>
    <w:rsid w:val="00E26053"/>
    <w:rsid w:val="00F03D8F"/>
    <w:rsid w:val="00FB6EE3"/>
    <w:rsid w:val="00FD1D99"/>
    <w:rsid w:val="00FD3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EA"/>
    <w:pPr>
      <w:ind w:left="720"/>
      <w:contextualSpacing/>
    </w:pPr>
  </w:style>
  <w:style w:type="paragraph" w:customStyle="1" w:styleId="Body">
    <w:name w:val="Body"/>
    <w:rsid w:val="00BD5D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C6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EA"/>
    <w:pPr>
      <w:ind w:left="720"/>
      <w:contextualSpacing/>
    </w:pPr>
  </w:style>
  <w:style w:type="paragraph" w:customStyle="1" w:styleId="Body">
    <w:name w:val="Body"/>
    <w:rsid w:val="00BD5D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C6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5</cp:revision>
  <cp:lastPrinted>2016-01-25T17:20:00Z</cp:lastPrinted>
  <dcterms:created xsi:type="dcterms:W3CDTF">2016-01-25T16:13:00Z</dcterms:created>
  <dcterms:modified xsi:type="dcterms:W3CDTF">2016-01-25T17:21:00Z</dcterms:modified>
</cp:coreProperties>
</file>